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BF8" w:rsidRDefault="00A10FD2">
      <w:pPr>
        <w:spacing w:after="1223"/>
        <w:ind w:left="1169" w:firstLine="0"/>
      </w:pPr>
      <w:r>
        <w:rPr>
          <w:sz w:val="32"/>
        </w:rPr>
        <w:t xml:space="preserve">Technická univerzita v Košiciach, Ekonomická fakulta </w:t>
      </w:r>
    </w:p>
    <w:p w:rsidR="00814BF8" w:rsidRDefault="00A10FD2">
      <w:pPr>
        <w:spacing w:after="225"/>
        <w:ind w:left="0" w:firstLine="0"/>
      </w:pPr>
      <w:r>
        <w:rPr>
          <w:sz w:val="32"/>
        </w:rPr>
        <w:t xml:space="preserve"> </w:t>
      </w:r>
    </w:p>
    <w:p w:rsidR="00814BF8" w:rsidRDefault="00A10FD2">
      <w:pPr>
        <w:spacing w:after="225"/>
        <w:ind w:left="0" w:firstLine="0"/>
      </w:pPr>
      <w:r>
        <w:rPr>
          <w:sz w:val="32"/>
        </w:rPr>
        <w:t xml:space="preserve"> </w:t>
      </w:r>
    </w:p>
    <w:p w:rsidR="00814BF8" w:rsidRDefault="00A10FD2">
      <w:pPr>
        <w:spacing w:after="222"/>
        <w:ind w:left="0" w:firstLine="0"/>
      </w:pPr>
      <w:r>
        <w:rPr>
          <w:sz w:val="32"/>
        </w:rPr>
        <w:t xml:space="preserve"> </w:t>
      </w:r>
    </w:p>
    <w:p w:rsidR="00814BF8" w:rsidRDefault="00A10FD2">
      <w:pPr>
        <w:spacing w:after="431"/>
        <w:ind w:left="0" w:firstLine="0"/>
      </w:pPr>
      <w:r>
        <w:rPr>
          <w:sz w:val="32"/>
        </w:rPr>
        <w:t xml:space="preserve"> </w:t>
      </w:r>
    </w:p>
    <w:p w:rsidR="00814BF8" w:rsidRDefault="00A10FD2">
      <w:pPr>
        <w:spacing w:after="156"/>
        <w:ind w:left="0" w:right="7" w:firstLine="0"/>
        <w:jc w:val="center"/>
      </w:pPr>
      <w:r>
        <w:rPr>
          <w:b/>
          <w:sz w:val="44"/>
        </w:rPr>
        <w:t xml:space="preserve">Podnikateľský zámer </w:t>
      </w:r>
    </w:p>
    <w:p w:rsidR="00814BF8" w:rsidRDefault="00A10FD2">
      <w:pPr>
        <w:spacing w:after="113"/>
        <w:ind w:left="105" w:firstLine="0"/>
        <w:jc w:val="center"/>
      </w:pPr>
      <w:r>
        <w:rPr>
          <w:b/>
          <w:sz w:val="44"/>
        </w:rPr>
        <w:t xml:space="preserve"> </w:t>
      </w:r>
    </w:p>
    <w:p w:rsidR="00814BF8" w:rsidRDefault="0048693C">
      <w:pPr>
        <w:spacing w:after="6073"/>
        <w:ind w:left="0" w:right="5" w:firstLine="0"/>
        <w:jc w:val="center"/>
      </w:pPr>
      <w:r>
        <w:rPr>
          <w:sz w:val="40"/>
        </w:rPr>
        <w:t>Čierny šute</w:t>
      </w:r>
      <w:r w:rsidR="003A7A33">
        <w:rPr>
          <w:sz w:val="40"/>
        </w:rPr>
        <w:t xml:space="preserve">r, </w:t>
      </w:r>
      <w:proofErr w:type="spellStart"/>
      <w:r w:rsidR="00A10FD2">
        <w:rPr>
          <w:sz w:val="40"/>
        </w:rPr>
        <w:t>s</w:t>
      </w:r>
      <w:r w:rsidR="003A7A33">
        <w:rPr>
          <w:sz w:val="40"/>
        </w:rPr>
        <w:t>.</w:t>
      </w:r>
      <w:r w:rsidR="00A10FD2">
        <w:rPr>
          <w:sz w:val="40"/>
        </w:rPr>
        <w:t>r.o</w:t>
      </w:r>
      <w:proofErr w:type="spellEnd"/>
      <w:r w:rsidR="00A10FD2">
        <w:rPr>
          <w:sz w:val="40"/>
        </w:rPr>
        <w:t xml:space="preserve">.  </w:t>
      </w:r>
    </w:p>
    <w:p w:rsidR="00814BF8" w:rsidRDefault="00A10FD2">
      <w:pPr>
        <w:spacing w:after="207"/>
        <w:ind w:left="10" w:right="484"/>
        <w:jc w:val="right"/>
      </w:pPr>
      <w:r>
        <w:rPr>
          <w:sz w:val="28"/>
        </w:rPr>
        <w:t xml:space="preserve">  </w:t>
      </w:r>
      <w:r w:rsidR="0048693C">
        <w:rPr>
          <w:sz w:val="28"/>
        </w:rPr>
        <w:t>Michal Sabol</w:t>
      </w:r>
    </w:p>
    <w:p w:rsidR="00814BF8" w:rsidRDefault="00A10FD2">
      <w:pPr>
        <w:tabs>
          <w:tab w:val="center" w:pos="4978"/>
          <w:tab w:val="center" w:pos="6702"/>
        </w:tabs>
        <w:spacing w:after="17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 w:rsidR="0048693C">
        <w:rPr>
          <w:sz w:val="28"/>
        </w:rPr>
        <w:tab/>
      </w:r>
      <w:r>
        <w:rPr>
          <w:sz w:val="28"/>
        </w:rPr>
        <w:t>3r. FBI</w:t>
      </w:r>
    </w:p>
    <w:p w:rsidR="00814BF8" w:rsidRDefault="00A10FD2" w:rsidP="0048693C">
      <w:pPr>
        <w:spacing w:after="0"/>
        <w:ind w:left="6394" w:firstLine="686"/>
      </w:pPr>
      <w:r>
        <w:rPr>
          <w:sz w:val="28"/>
        </w:rPr>
        <w:t>20</w:t>
      </w:r>
      <w:r w:rsidR="0048693C">
        <w:rPr>
          <w:sz w:val="28"/>
        </w:rPr>
        <w:t>25</w:t>
      </w:r>
      <w:r>
        <w:rPr>
          <w:sz w:val="28"/>
        </w:rPr>
        <w:t>/20</w:t>
      </w:r>
      <w:r w:rsidR="0048693C">
        <w:rPr>
          <w:sz w:val="28"/>
        </w:rPr>
        <w:t>26</w:t>
      </w:r>
      <w:r>
        <w:rPr>
          <w:sz w:val="28"/>
        </w:rPr>
        <w:t xml:space="preserve"> </w:t>
      </w:r>
    </w:p>
    <w:p w:rsidR="00814BF8" w:rsidRDefault="00A10FD2">
      <w:pPr>
        <w:spacing w:after="0"/>
        <w:ind w:left="283" w:firstLine="0"/>
      </w:pPr>
      <w:r>
        <w:rPr>
          <w:sz w:val="32"/>
        </w:rPr>
        <w:t xml:space="preserve"> </w:t>
      </w:r>
    </w:p>
    <w:p w:rsidR="00814BF8" w:rsidRDefault="00A10FD2">
      <w:pPr>
        <w:spacing w:after="0"/>
        <w:ind w:left="0" w:right="189" w:firstLine="0"/>
        <w:jc w:val="right"/>
      </w:pPr>
      <w:r>
        <w:rPr>
          <w:noProof/>
        </w:rPr>
        <w:lastRenderedPageBreak/>
        <w:drawing>
          <wp:inline distT="0" distB="0" distL="0" distR="0">
            <wp:extent cx="5410200" cy="38862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:rsidR="00814BF8" w:rsidRDefault="00A10FD2">
      <w:pPr>
        <w:spacing w:after="23"/>
        <w:ind w:left="283" w:firstLine="0"/>
      </w:pPr>
      <w:r>
        <w:rPr>
          <w:sz w:val="32"/>
        </w:rPr>
        <w:t xml:space="preserve"> </w:t>
      </w:r>
    </w:p>
    <w:p w:rsidR="00814BF8" w:rsidRDefault="00A10FD2">
      <w:pPr>
        <w:spacing w:after="6"/>
        <w:ind w:left="283" w:firstLine="0"/>
      </w:pPr>
      <w:r>
        <w:rPr>
          <w:sz w:val="32"/>
        </w:rPr>
        <w:t xml:space="preserve"> </w:t>
      </w:r>
    </w:p>
    <w:p w:rsidR="00814BF8" w:rsidRDefault="00A10FD2">
      <w:pPr>
        <w:spacing w:after="0"/>
        <w:ind w:left="279" w:firstLine="0"/>
        <w:jc w:val="center"/>
      </w:pPr>
      <w:r>
        <w:rPr>
          <w:b/>
        </w:rPr>
        <w:t xml:space="preserve">Názov firmy: </w:t>
      </w:r>
      <w:r w:rsidR="0048693C">
        <w:rPr>
          <w:b/>
          <w:sz w:val="28"/>
        </w:rPr>
        <w:t>Čierny šuter</w:t>
      </w:r>
      <w:r w:rsidR="003A7A33">
        <w:rPr>
          <w:b/>
          <w:sz w:val="28"/>
        </w:rPr>
        <w:t xml:space="preserve">, </w:t>
      </w:r>
      <w:proofErr w:type="spellStart"/>
      <w:r w:rsidR="003A7A33">
        <w:rPr>
          <w:b/>
          <w:sz w:val="28"/>
        </w:rPr>
        <w:t>s.r.o</w:t>
      </w:r>
      <w:proofErr w:type="spellEnd"/>
      <w:r w:rsidR="003A7A33">
        <w:rPr>
          <w:b/>
          <w:sz w:val="28"/>
        </w:rPr>
        <w:t>.</w:t>
      </w:r>
      <w:r>
        <w:rPr>
          <w:b/>
          <w:sz w:val="28"/>
        </w:rPr>
        <w:t xml:space="preserve"> </w:t>
      </w:r>
    </w:p>
    <w:p w:rsidR="00814BF8" w:rsidRDefault="00A10FD2">
      <w:pPr>
        <w:spacing w:after="64"/>
        <w:ind w:left="338" w:firstLine="0"/>
        <w:jc w:val="center"/>
      </w:pPr>
      <w:r>
        <w:t xml:space="preserve"> </w:t>
      </w:r>
    </w:p>
    <w:p w:rsidR="003A7A33" w:rsidRDefault="00A10FD2">
      <w:pPr>
        <w:spacing w:after="9" w:line="266" w:lineRule="auto"/>
        <w:ind w:left="291" w:right="2"/>
        <w:jc w:val="center"/>
      </w:pPr>
      <w:r>
        <w:t xml:space="preserve">IČO: </w:t>
      </w:r>
      <w:r w:rsidR="003A7A33" w:rsidRPr="003A7A33">
        <w:t>20250929</w:t>
      </w:r>
    </w:p>
    <w:p w:rsidR="00814BF8" w:rsidRDefault="003A7A33">
      <w:pPr>
        <w:spacing w:after="9" w:line="266" w:lineRule="auto"/>
        <w:ind w:left="291" w:right="2"/>
        <w:jc w:val="center"/>
      </w:pPr>
      <w:r>
        <w:t>DIČ:</w:t>
      </w:r>
      <w:r w:rsidRPr="003A7A33">
        <w:t xml:space="preserve"> 2025000929</w:t>
      </w:r>
      <w:r w:rsidR="00A10FD2">
        <w:t xml:space="preserve"> </w:t>
      </w:r>
    </w:p>
    <w:p w:rsidR="00814BF8" w:rsidRDefault="00A10FD2">
      <w:pPr>
        <w:spacing w:after="16"/>
        <w:ind w:left="338" w:firstLine="0"/>
        <w:jc w:val="center"/>
      </w:pPr>
      <w:r>
        <w:t xml:space="preserve"> </w:t>
      </w:r>
    </w:p>
    <w:p w:rsidR="00814BF8" w:rsidRDefault="00A10FD2">
      <w:pPr>
        <w:spacing w:after="9" w:line="266" w:lineRule="auto"/>
        <w:ind w:left="291" w:right="2"/>
        <w:jc w:val="center"/>
      </w:pPr>
      <w:r>
        <w:t xml:space="preserve">ZI: 5 000 € </w:t>
      </w:r>
    </w:p>
    <w:p w:rsidR="00814BF8" w:rsidRDefault="00A10FD2">
      <w:pPr>
        <w:spacing w:after="115"/>
        <w:ind w:left="338" w:firstLine="0"/>
        <w:jc w:val="center"/>
      </w:pPr>
      <w:r>
        <w:t xml:space="preserve"> </w:t>
      </w:r>
    </w:p>
    <w:p w:rsidR="00814BF8" w:rsidRDefault="00A10FD2">
      <w:pPr>
        <w:spacing w:after="0"/>
        <w:ind w:left="282" w:firstLine="0"/>
        <w:jc w:val="center"/>
      </w:pPr>
      <w:r>
        <w:rPr>
          <w:b/>
          <w:sz w:val="28"/>
        </w:rPr>
        <w:t xml:space="preserve">Majiteľ firmy: </w:t>
      </w:r>
      <w:r w:rsidR="0048693C">
        <w:rPr>
          <w:b/>
          <w:sz w:val="28"/>
        </w:rPr>
        <w:t>Michal Sabol</w:t>
      </w:r>
      <w:r>
        <w:rPr>
          <w:b/>
          <w:sz w:val="28"/>
        </w:rPr>
        <w:t xml:space="preserve"> </w:t>
      </w:r>
    </w:p>
    <w:p w:rsidR="00814BF8" w:rsidRDefault="00A10FD2">
      <w:pPr>
        <w:spacing w:after="64"/>
        <w:ind w:left="338" w:firstLine="0"/>
        <w:jc w:val="center"/>
      </w:pPr>
      <w:r>
        <w:t xml:space="preserve"> </w:t>
      </w:r>
    </w:p>
    <w:p w:rsidR="00814BF8" w:rsidRDefault="00A10FD2">
      <w:pPr>
        <w:spacing w:after="9" w:line="266" w:lineRule="auto"/>
        <w:ind w:left="3168" w:right="2820"/>
        <w:jc w:val="center"/>
      </w:pPr>
      <w:r>
        <w:t xml:space="preserve">Adresa firmy: </w:t>
      </w:r>
      <w:r w:rsidR="0048693C">
        <w:t>Záhradná</w:t>
      </w:r>
      <w:r>
        <w:t xml:space="preserve"> 4</w:t>
      </w:r>
      <w:r w:rsidR="0048693C">
        <w:t>20,</w:t>
      </w:r>
      <w:r w:rsidR="0048693C">
        <w:tab/>
      </w:r>
      <w:r>
        <w:t>04</w:t>
      </w:r>
      <w:r w:rsidR="0048693C">
        <w:t>4</w:t>
      </w:r>
      <w:r>
        <w:t xml:space="preserve"> </w:t>
      </w:r>
      <w:r w:rsidR="0048693C">
        <w:t>31</w:t>
      </w:r>
      <w:r>
        <w:t xml:space="preserve"> </w:t>
      </w:r>
      <w:r w:rsidR="0048693C">
        <w:t>Sokoľ</w:t>
      </w:r>
      <w:r>
        <w:t xml:space="preserve"> </w:t>
      </w:r>
    </w:p>
    <w:p w:rsidR="00814BF8" w:rsidRDefault="00A10FD2">
      <w:pPr>
        <w:spacing w:after="16"/>
        <w:ind w:left="338" w:firstLine="0"/>
        <w:jc w:val="center"/>
      </w:pPr>
      <w:r>
        <w:t xml:space="preserve"> </w:t>
      </w:r>
    </w:p>
    <w:p w:rsidR="00814BF8" w:rsidRDefault="00A10FD2">
      <w:pPr>
        <w:spacing w:after="65"/>
        <w:ind w:left="338" w:firstLine="0"/>
        <w:jc w:val="center"/>
      </w:pPr>
      <w:r>
        <w:t xml:space="preserve"> </w:t>
      </w:r>
    </w:p>
    <w:p w:rsidR="00814BF8" w:rsidRDefault="00A10FD2">
      <w:pPr>
        <w:spacing w:after="9" w:line="266" w:lineRule="auto"/>
        <w:ind w:left="291"/>
        <w:jc w:val="center"/>
      </w:pPr>
      <w:r>
        <w:t xml:space="preserve">Telefónne číslo: </w:t>
      </w:r>
      <w:r w:rsidR="003A7A33" w:rsidRPr="003A7A33">
        <w:t>+421420131269</w:t>
      </w:r>
      <w:r>
        <w:t xml:space="preserve"> </w:t>
      </w:r>
    </w:p>
    <w:p w:rsidR="00814BF8" w:rsidRDefault="00A10FD2" w:rsidP="0048693C">
      <w:pPr>
        <w:spacing w:after="19"/>
        <w:ind w:left="338" w:firstLine="0"/>
        <w:jc w:val="center"/>
      </w:pPr>
      <w:r>
        <w:t xml:space="preserve">  </w:t>
      </w:r>
    </w:p>
    <w:p w:rsidR="00814BF8" w:rsidRDefault="00A10FD2">
      <w:pPr>
        <w:spacing w:after="16"/>
        <w:ind w:left="338" w:firstLine="0"/>
        <w:jc w:val="center"/>
      </w:pPr>
      <w:r>
        <w:t xml:space="preserve"> </w:t>
      </w:r>
    </w:p>
    <w:p w:rsidR="00814BF8" w:rsidRDefault="0048693C" w:rsidP="0048693C">
      <w:pPr>
        <w:spacing w:after="16"/>
        <w:ind w:left="2252" w:right="2" w:firstLine="0"/>
      </w:pPr>
      <w:r>
        <w:t xml:space="preserve">        </w:t>
      </w:r>
      <w:r w:rsidR="00A10FD2">
        <w:t xml:space="preserve">E-mail:  </w:t>
      </w:r>
      <w:r>
        <w:t>michal.sabol</w:t>
      </w:r>
      <w:r w:rsidR="00A10FD2">
        <w:t>@student.tuke.sk</w:t>
      </w:r>
    </w:p>
    <w:p w:rsidR="00814BF8" w:rsidRDefault="00A10FD2">
      <w:pPr>
        <w:spacing w:after="0"/>
        <w:ind w:left="283" w:firstLine="0"/>
      </w:pPr>
      <w:r>
        <w:t xml:space="preserve"> </w:t>
      </w:r>
    </w:p>
    <w:p w:rsidR="0048693C" w:rsidRDefault="0048693C">
      <w:pPr>
        <w:pStyle w:val="Nadpis3"/>
        <w:ind w:left="0" w:firstLine="0"/>
        <w:rPr>
          <w:rFonts w:ascii="Cambria" w:eastAsia="Cambria" w:hAnsi="Cambria" w:cs="Cambria"/>
          <w:color w:val="365F91"/>
        </w:rPr>
      </w:pPr>
    </w:p>
    <w:p w:rsidR="0048693C" w:rsidRDefault="0048693C">
      <w:pPr>
        <w:pStyle w:val="Nadpis3"/>
        <w:ind w:left="0" w:firstLine="0"/>
        <w:rPr>
          <w:rFonts w:ascii="Cambria" w:eastAsia="Cambria" w:hAnsi="Cambria" w:cs="Cambria"/>
          <w:color w:val="365F91"/>
        </w:rPr>
      </w:pPr>
    </w:p>
    <w:p w:rsidR="0048693C" w:rsidRDefault="0048693C">
      <w:pPr>
        <w:pStyle w:val="Nadpis3"/>
        <w:ind w:left="0" w:firstLine="0"/>
        <w:rPr>
          <w:rFonts w:ascii="Cambria" w:eastAsia="Cambria" w:hAnsi="Cambria" w:cs="Cambria"/>
          <w:color w:val="365F91"/>
        </w:rPr>
      </w:pPr>
    </w:p>
    <w:p w:rsidR="0048693C" w:rsidRDefault="0048693C">
      <w:pPr>
        <w:pStyle w:val="Nadpis3"/>
        <w:ind w:left="0" w:firstLine="0"/>
        <w:rPr>
          <w:rFonts w:ascii="Cambria" w:eastAsia="Cambria" w:hAnsi="Cambria" w:cs="Cambria"/>
          <w:color w:val="365F91"/>
        </w:rPr>
      </w:pPr>
    </w:p>
    <w:p w:rsidR="0048693C" w:rsidRDefault="0048693C">
      <w:pPr>
        <w:pStyle w:val="Nadpis3"/>
        <w:ind w:left="0" w:firstLine="0"/>
        <w:rPr>
          <w:rFonts w:ascii="Cambria" w:eastAsia="Cambria" w:hAnsi="Cambria" w:cs="Cambria"/>
          <w:color w:val="365F91"/>
        </w:rPr>
      </w:pPr>
    </w:p>
    <w:p w:rsidR="00814BF8" w:rsidRDefault="00A10FD2">
      <w:pPr>
        <w:pStyle w:val="Nadpis3"/>
        <w:ind w:left="0" w:firstLine="0"/>
      </w:pPr>
      <w:r>
        <w:rPr>
          <w:rFonts w:ascii="Cambria" w:eastAsia="Cambria" w:hAnsi="Cambria" w:cs="Cambria"/>
          <w:color w:val="365F91"/>
        </w:rPr>
        <w:t xml:space="preserve">Obsah </w:t>
      </w:r>
    </w:p>
    <w:p w:rsidR="00814BF8" w:rsidRDefault="00A10FD2">
      <w:pPr>
        <w:spacing w:after="218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14BF8" w:rsidRDefault="00A10FD2">
      <w:pPr>
        <w:spacing w:after="231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</w:rPr>
        <w:id w:val="-1425035186"/>
        <w:docPartObj>
          <w:docPartGallery w:val="Table of Contents"/>
        </w:docPartObj>
      </w:sdtPr>
      <w:sdtEndPr/>
      <w:sdtContent>
        <w:p w:rsidR="00814BF8" w:rsidRDefault="00A10FD2">
          <w:pPr>
            <w:pStyle w:val="Obsah1"/>
            <w:tabs>
              <w:tab w:val="right" w:leader="dot" w:pos="9072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8653">
            <w:r>
              <w:rPr>
                <w:rFonts w:ascii="Times New Roman" w:eastAsia="Times New Roman" w:hAnsi="Times New Roman" w:cs="Times New Roman"/>
              </w:rPr>
              <w:t>1</w:t>
            </w:r>
            <w:r>
              <w:t xml:space="preserve"> </w:t>
            </w:r>
            <w:r w:rsidR="0048693C">
              <w:t>Zhrnutie</w:t>
            </w:r>
            <w:r>
              <w:tab/>
            </w:r>
            <w:r>
              <w:fldChar w:fldCharType="begin"/>
            </w:r>
            <w:r>
              <w:instrText>PAGEREF _Toc8653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814BF8" w:rsidRDefault="00695D2D">
          <w:pPr>
            <w:pStyle w:val="Obsah1"/>
            <w:tabs>
              <w:tab w:val="right" w:leader="dot" w:pos="9072"/>
            </w:tabs>
          </w:pPr>
          <w:hyperlink w:anchor="_Toc8654">
            <w:r w:rsidR="00A10FD2">
              <w:rPr>
                <w:rFonts w:ascii="Times New Roman" w:eastAsia="Times New Roman" w:hAnsi="Times New Roman" w:cs="Times New Roman"/>
              </w:rPr>
              <w:t>2</w:t>
            </w:r>
            <w:r w:rsidR="00A10FD2">
              <w:t xml:space="preserve">  </w:t>
            </w:r>
            <w:r w:rsidR="00A10FD2">
              <w:rPr>
                <w:rFonts w:ascii="Times New Roman" w:eastAsia="Times New Roman" w:hAnsi="Times New Roman" w:cs="Times New Roman"/>
              </w:rPr>
              <w:t>Charakteristika firmy</w:t>
            </w:r>
            <w:r w:rsidR="00A10FD2">
              <w:tab/>
            </w:r>
            <w:r w:rsidR="00A10FD2">
              <w:fldChar w:fldCharType="begin"/>
            </w:r>
            <w:r w:rsidR="00A10FD2">
              <w:instrText>PAGEREF _Toc8654 \h</w:instrText>
            </w:r>
            <w:r w:rsidR="00A10FD2">
              <w:fldChar w:fldCharType="separate"/>
            </w:r>
            <w:r w:rsidR="00A10FD2">
              <w:t xml:space="preserve">5 </w:t>
            </w:r>
            <w:r w:rsidR="00A10FD2">
              <w:fldChar w:fldCharType="end"/>
            </w:r>
          </w:hyperlink>
        </w:p>
        <w:p w:rsidR="00814BF8" w:rsidRDefault="00695D2D">
          <w:pPr>
            <w:pStyle w:val="Obsah2"/>
            <w:tabs>
              <w:tab w:val="right" w:leader="dot" w:pos="9072"/>
            </w:tabs>
          </w:pPr>
          <w:hyperlink w:anchor="_Toc8655">
            <w:r w:rsidR="00A10FD2">
              <w:rPr>
                <w:rFonts w:ascii="Times New Roman" w:eastAsia="Times New Roman" w:hAnsi="Times New Roman" w:cs="Times New Roman"/>
              </w:rPr>
              <w:t>2.1</w:t>
            </w:r>
            <w:r w:rsidR="00A10FD2">
              <w:t xml:space="preserve">  </w:t>
            </w:r>
            <w:r w:rsidR="00A10FD2">
              <w:rPr>
                <w:rFonts w:ascii="Times New Roman" w:eastAsia="Times New Roman" w:hAnsi="Times New Roman" w:cs="Times New Roman"/>
              </w:rPr>
              <w:t>História a opis činnosti firmy</w:t>
            </w:r>
            <w:r w:rsidR="00A10FD2">
              <w:tab/>
            </w:r>
            <w:r w:rsidR="00A10FD2">
              <w:fldChar w:fldCharType="begin"/>
            </w:r>
            <w:r w:rsidR="00A10FD2">
              <w:instrText>PAGEREF _Toc8655 \h</w:instrText>
            </w:r>
            <w:r w:rsidR="00A10FD2">
              <w:fldChar w:fldCharType="separate"/>
            </w:r>
            <w:r w:rsidR="00A10FD2">
              <w:t xml:space="preserve">5 </w:t>
            </w:r>
            <w:r w:rsidR="00A10FD2">
              <w:fldChar w:fldCharType="end"/>
            </w:r>
          </w:hyperlink>
        </w:p>
        <w:p w:rsidR="00814BF8" w:rsidRDefault="00695D2D">
          <w:pPr>
            <w:pStyle w:val="Obsah2"/>
            <w:tabs>
              <w:tab w:val="right" w:leader="dot" w:pos="9072"/>
            </w:tabs>
          </w:pPr>
          <w:hyperlink w:anchor="_Toc8656">
            <w:r w:rsidR="00A10FD2">
              <w:rPr>
                <w:rFonts w:ascii="Times New Roman" w:eastAsia="Times New Roman" w:hAnsi="Times New Roman" w:cs="Times New Roman"/>
              </w:rPr>
              <w:t>2.2</w:t>
            </w:r>
            <w:r w:rsidR="00A10FD2">
              <w:t xml:space="preserve">  </w:t>
            </w:r>
            <w:r w:rsidR="00A10FD2">
              <w:rPr>
                <w:rFonts w:ascii="Times New Roman" w:eastAsia="Times New Roman" w:hAnsi="Times New Roman" w:cs="Times New Roman"/>
              </w:rPr>
              <w:t>Legislatíva</w:t>
            </w:r>
            <w:r w:rsidR="00A10FD2">
              <w:tab/>
            </w:r>
            <w:r w:rsidR="00A10FD2">
              <w:fldChar w:fldCharType="begin"/>
            </w:r>
            <w:r w:rsidR="00A10FD2">
              <w:instrText>PAGEREF _Toc8656 \h</w:instrText>
            </w:r>
            <w:r w:rsidR="00A10FD2">
              <w:fldChar w:fldCharType="separate"/>
            </w:r>
            <w:r w:rsidR="00A10FD2">
              <w:t xml:space="preserve">6 </w:t>
            </w:r>
            <w:r w:rsidR="00A10FD2">
              <w:fldChar w:fldCharType="end"/>
            </w:r>
          </w:hyperlink>
        </w:p>
        <w:p w:rsidR="00814BF8" w:rsidRDefault="00695D2D">
          <w:pPr>
            <w:pStyle w:val="Obsah1"/>
            <w:tabs>
              <w:tab w:val="right" w:leader="dot" w:pos="9072"/>
            </w:tabs>
          </w:pPr>
          <w:hyperlink w:anchor="_Toc8657">
            <w:r w:rsidR="00A10FD2">
              <w:rPr>
                <w:rFonts w:ascii="Times New Roman" w:eastAsia="Times New Roman" w:hAnsi="Times New Roman" w:cs="Times New Roman"/>
              </w:rPr>
              <w:t>3</w:t>
            </w:r>
            <w:r w:rsidR="00A10FD2">
              <w:t xml:space="preserve">  </w:t>
            </w:r>
            <w:r w:rsidR="00A10FD2">
              <w:rPr>
                <w:rFonts w:ascii="Times New Roman" w:eastAsia="Times New Roman" w:hAnsi="Times New Roman" w:cs="Times New Roman"/>
              </w:rPr>
              <w:t>Informácie o manažmente a zamestnancoch</w:t>
            </w:r>
            <w:r w:rsidR="00A10FD2">
              <w:tab/>
            </w:r>
            <w:r w:rsidR="00A10FD2">
              <w:fldChar w:fldCharType="begin"/>
            </w:r>
            <w:r w:rsidR="00A10FD2">
              <w:instrText>PAGEREF _Toc8657 \h</w:instrText>
            </w:r>
            <w:r w:rsidR="00A10FD2">
              <w:fldChar w:fldCharType="separate"/>
            </w:r>
            <w:r w:rsidR="00A10FD2">
              <w:t xml:space="preserve">7 </w:t>
            </w:r>
            <w:r w:rsidR="00A10FD2">
              <w:fldChar w:fldCharType="end"/>
            </w:r>
          </w:hyperlink>
        </w:p>
        <w:p w:rsidR="00814BF8" w:rsidRDefault="00695D2D">
          <w:pPr>
            <w:pStyle w:val="Obsah2"/>
            <w:tabs>
              <w:tab w:val="right" w:leader="dot" w:pos="9072"/>
            </w:tabs>
          </w:pPr>
          <w:hyperlink w:anchor="_Toc8658">
            <w:r w:rsidR="00A10FD2">
              <w:rPr>
                <w:rFonts w:ascii="Times New Roman" w:eastAsia="Times New Roman" w:hAnsi="Times New Roman" w:cs="Times New Roman"/>
              </w:rPr>
              <w:t>3.1</w:t>
            </w:r>
            <w:r w:rsidR="00A10FD2">
              <w:t xml:space="preserve">  </w:t>
            </w:r>
            <w:r w:rsidR="00A10FD2">
              <w:rPr>
                <w:rFonts w:ascii="Times New Roman" w:eastAsia="Times New Roman" w:hAnsi="Times New Roman" w:cs="Times New Roman"/>
              </w:rPr>
              <w:t>Manažment a kľúčoví predstavitelia firmy</w:t>
            </w:r>
            <w:r w:rsidR="00A10FD2">
              <w:tab/>
            </w:r>
            <w:r w:rsidR="00A10FD2">
              <w:fldChar w:fldCharType="begin"/>
            </w:r>
            <w:r w:rsidR="00A10FD2">
              <w:instrText>PAGEREF _Toc8658 \h</w:instrText>
            </w:r>
            <w:r w:rsidR="00A10FD2">
              <w:fldChar w:fldCharType="separate"/>
            </w:r>
            <w:r w:rsidR="00A10FD2">
              <w:t xml:space="preserve">7 </w:t>
            </w:r>
            <w:r w:rsidR="00A10FD2">
              <w:fldChar w:fldCharType="end"/>
            </w:r>
          </w:hyperlink>
        </w:p>
        <w:p w:rsidR="00814BF8" w:rsidRDefault="00695D2D">
          <w:pPr>
            <w:pStyle w:val="Obsah2"/>
            <w:tabs>
              <w:tab w:val="right" w:leader="dot" w:pos="9072"/>
            </w:tabs>
          </w:pPr>
          <w:hyperlink w:anchor="_Toc8659">
            <w:r w:rsidR="00A10FD2">
              <w:rPr>
                <w:rFonts w:ascii="Times New Roman" w:eastAsia="Times New Roman" w:hAnsi="Times New Roman" w:cs="Times New Roman"/>
              </w:rPr>
              <w:t>3.2</w:t>
            </w:r>
            <w:r w:rsidR="00A10FD2">
              <w:t xml:space="preserve">  </w:t>
            </w:r>
            <w:r w:rsidR="00A10FD2">
              <w:rPr>
                <w:rFonts w:ascii="Times New Roman" w:eastAsia="Times New Roman" w:hAnsi="Times New Roman" w:cs="Times New Roman"/>
              </w:rPr>
              <w:t>Ciele firmy</w:t>
            </w:r>
            <w:r w:rsidR="00A10FD2">
              <w:tab/>
            </w:r>
            <w:r w:rsidR="00A10FD2">
              <w:fldChar w:fldCharType="begin"/>
            </w:r>
            <w:r w:rsidR="00A10FD2">
              <w:instrText>PAGEREF _Toc8659 \h</w:instrText>
            </w:r>
            <w:r w:rsidR="00A10FD2">
              <w:fldChar w:fldCharType="separate"/>
            </w:r>
            <w:r w:rsidR="00A10FD2">
              <w:t xml:space="preserve">7 </w:t>
            </w:r>
            <w:r w:rsidR="00A10FD2">
              <w:fldChar w:fldCharType="end"/>
            </w:r>
          </w:hyperlink>
        </w:p>
        <w:p w:rsidR="00814BF8" w:rsidRDefault="00695D2D">
          <w:pPr>
            <w:pStyle w:val="Obsah1"/>
            <w:tabs>
              <w:tab w:val="right" w:leader="dot" w:pos="9072"/>
            </w:tabs>
          </w:pPr>
          <w:hyperlink w:anchor="_Toc8660">
            <w:r w:rsidR="00A10FD2">
              <w:rPr>
                <w:rFonts w:ascii="Times New Roman" w:eastAsia="Times New Roman" w:hAnsi="Times New Roman" w:cs="Times New Roman"/>
              </w:rPr>
              <w:t>4</w:t>
            </w:r>
            <w:r w:rsidR="00A10FD2">
              <w:t xml:space="preserve">  </w:t>
            </w:r>
            <w:r w:rsidR="00A10FD2">
              <w:rPr>
                <w:rFonts w:ascii="Times New Roman" w:eastAsia="Times New Roman" w:hAnsi="Times New Roman" w:cs="Times New Roman"/>
              </w:rPr>
              <w:t>Marketing a prieskum trhu</w:t>
            </w:r>
            <w:r w:rsidR="00A10FD2">
              <w:tab/>
            </w:r>
            <w:r w:rsidR="00A10FD2">
              <w:fldChar w:fldCharType="begin"/>
            </w:r>
            <w:r w:rsidR="00A10FD2">
              <w:instrText>PAGEREF _Toc8660 \h</w:instrText>
            </w:r>
            <w:r w:rsidR="00A10FD2">
              <w:fldChar w:fldCharType="separate"/>
            </w:r>
            <w:r w:rsidR="00A10FD2">
              <w:t xml:space="preserve">8 </w:t>
            </w:r>
            <w:r w:rsidR="00A10FD2">
              <w:fldChar w:fldCharType="end"/>
            </w:r>
          </w:hyperlink>
        </w:p>
        <w:p w:rsidR="00814BF8" w:rsidRDefault="00695D2D">
          <w:pPr>
            <w:pStyle w:val="Obsah2"/>
            <w:tabs>
              <w:tab w:val="right" w:leader="dot" w:pos="9072"/>
            </w:tabs>
          </w:pPr>
          <w:hyperlink w:anchor="_Toc8661">
            <w:r w:rsidR="00A10FD2">
              <w:rPr>
                <w:rFonts w:ascii="Times New Roman" w:eastAsia="Times New Roman" w:hAnsi="Times New Roman" w:cs="Times New Roman"/>
              </w:rPr>
              <w:t>4.1</w:t>
            </w:r>
            <w:r w:rsidR="00A10FD2">
              <w:t xml:space="preserve">  </w:t>
            </w:r>
            <w:r w:rsidR="00A10FD2">
              <w:rPr>
                <w:rFonts w:ascii="Times New Roman" w:eastAsia="Times New Roman" w:hAnsi="Times New Roman" w:cs="Times New Roman"/>
              </w:rPr>
              <w:t>Analýza trhu, konkurencie a zákazníkov</w:t>
            </w:r>
            <w:r w:rsidR="00A10FD2">
              <w:tab/>
            </w:r>
            <w:r w:rsidR="00A10FD2">
              <w:fldChar w:fldCharType="begin"/>
            </w:r>
            <w:r w:rsidR="00A10FD2">
              <w:instrText>PAGEREF _Toc8661 \h</w:instrText>
            </w:r>
            <w:r w:rsidR="00A10FD2">
              <w:fldChar w:fldCharType="separate"/>
            </w:r>
            <w:r w:rsidR="00A10FD2">
              <w:t xml:space="preserve">8 </w:t>
            </w:r>
            <w:r w:rsidR="00A10FD2">
              <w:fldChar w:fldCharType="end"/>
            </w:r>
          </w:hyperlink>
        </w:p>
        <w:p w:rsidR="00814BF8" w:rsidRDefault="00695D2D">
          <w:pPr>
            <w:pStyle w:val="Obsah2"/>
            <w:tabs>
              <w:tab w:val="right" w:leader="dot" w:pos="9072"/>
            </w:tabs>
          </w:pPr>
          <w:hyperlink w:anchor="_Toc8662">
            <w:r w:rsidR="00A10FD2">
              <w:rPr>
                <w:rFonts w:ascii="Times New Roman" w:eastAsia="Times New Roman" w:hAnsi="Times New Roman" w:cs="Times New Roman"/>
              </w:rPr>
              <w:t>4.2</w:t>
            </w:r>
            <w:r w:rsidR="00A10FD2">
              <w:t xml:space="preserve">  </w:t>
            </w:r>
            <w:r w:rsidR="00A10FD2">
              <w:rPr>
                <w:rFonts w:ascii="Times New Roman" w:eastAsia="Times New Roman" w:hAnsi="Times New Roman" w:cs="Times New Roman"/>
              </w:rPr>
              <w:t>SWOT analýza</w:t>
            </w:r>
            <w:r w:rsidR="00A10FD2">
              <w:tab/>
            </w:r>
            <w:r w:rsidR="00A10FD2">
              <w:fldChar w:fldCharType="begin"/>
            </w:r>
            <w:r w:rsidR="00A10FD2">
              <w:instrText>PAGEREF _Toc8662 \h</w:instrText>
            </w:r>
            <w:r w:rsidR="00A10FD2">
              <w:fldChar w:fldCharType="separate"/>
            </w:r>
            <w:r w:rsidR="00A10FD2">
              <w:t xml:space="preserve">8 </w:t>
            </w:r>
            <w:r w:rsidR="00A10FD2">
              <w:fldChar w:fldCharType="end"/>
            </w:r>
          </w:hyperlink>
        </w:p>
        <w:p w:rsidR="00814BF8" w:rsidRDefault="00A10FD2">
          <w:r>
            <w:fldChar w:fldCharType="end"/>
          </w:r>
        </w:p>
      </w:sdtContent>
    </w:sdt>
    <w:p w:rsidR="00814BF8" w:rsidRDefault="00A10FD2">
      <w:pPr>
        <w:spacing w:after="343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14BF8" w:rsidRDefault="00A10FD2">
      <w:pPr>
        <w:spacing w:after="0"/>
        <w:ind w:left="283" w:firstLine="0"/>
      </w:pPr>
      <w:r>
        <w:rPr>
          <w:b/>
          <w:sz w:val="36"/>
        </w:rPr>
        <w:t xml:space="preserve"> </w:t>
      </w:r>
    </w:p>
    <w:p w:rsidR="0048693C" w:rsidRDefault="0048693C">
      <w:pPr>
        <w:spacing w:after="237"/>
        <w:ind w:left="0" w:firstLine="0"/>
        <w:rPr>
          <w:b/>
          <w:sz w:val="36"/>
        </w:rPr>
      </w:pPr>
    </w:p>
    <w:p w:rsidR="0048693C" w:rsidRDefault="0048693C">
      <w:pPr>
        <w:spacing w:after="237"/>
        <w:ind w:left="0" w:firstLine="0"/>
        <w:rPr>
          <w:b/>
          <w:sz w:val="36"/>
        </w:rPr>
      </w:pPr>
    </w:p>
    <w:p w:rsidR="0048693C" w:rsidRDefault="0048693C">
      <w:pPr>
        <w:spacing w:after="237"/>
        <w:ind w:left="0" w:firstLine="0"/>
        <w:rPr>
          <w:b/>
          <w:sz w:val="36"/>
        </w:rPr>
      </w:pPr>
    </w:p>
    <w:p w:rsidR="0048693C" w:rsidRDefault="0048693C">
      <w:pPr>
        <w:spacing w:after="237"/>
        <w:ind w:left="0" w:firstLine="0"/>
        <w:rPr>
          <w:b/>
          <w:sz w:val="36"/>
        </w:rPr>
      </w:pPr>
    </w:p>
    <w:p w:rsidR="0048693C" w:rsidRDefault="0048693C">
      <w:pPr>
        <w:spacing w:after="237"/>
        <w:ind w:left="0" w:firstLine="0"/>
        <w:rPr>
          <w:b/>
          <w:sz w:val="36"/>
        </w:rPr>
      </w:pPr>
    </w:p>
    <w:p w:rsidR="0048693C" w:rsidRDefault="0048693C">
      <w:pPr>
        <w:spacing w:after="237"/>
        <w:ind w:left="0" w:firstLine="0"/>
        <w:rPr>
          <w:b/>
          <w:sz w:val="36"/>
        </w:rPr>
      </w:pPr>
    </w:p>
    <w:p w:rsidR="0048693C" w:rsidRDefault="0048693C">
      <w:pPr>
        <w:spacing w:after="237"/>
        <w:ind w:left="0" w:firstLine="0"/>
        <w:rPr>
          <w:b/>
          <w:sz w:val="36"/>
        </w:rPr>
      </w:pPr>
    </w:p>
    <w:p w:rsidR="0048693C" w:rsidRDefault="0048693C">
      <w:pPr>
        <w:spacing w:after="237"/>
        <w:ind w:left="0" w:firstLine="0"/>
        <w:rPr>
          <w:b/>
          <w:sz w:val="36"/>
        </w:rPr>
      </w:pPr>
    </w:p>
    <w:p w:rsidR="0048693C" w:rsidRDefault="0048693C">
      <w:pPr>
        <w:spacing w:after="237"/>
        <w:ind w:left="0" w:firstLine="0"/>
        <w:rPr>
          <w:b/>
          <w:sz w:val="36"/>
        </w:rPr>
      </w:pPr>
    </w:p>
    <w:p w:rsidR="0048693C" w:rsidRDefault="0048693C">
      <w:pPr>
        <w:spacing w:after="237"/>
        <w:ind w:left="0" w:firstLine="0"/>
        <w:rPr>
          <w:b/>
          <w:sz w:val="36"/>
        </w:rPr>
      </w:pPr>
    </w:p>
    <w:p w:rsidR="00814BF8" w:rsidRDefault="00A10FD2">
      <w:pPr>
        <w:spacing w:after="237"/>
        <w:ind w:left="0" w:firstLine="0"/>
      </w:pPr>
      <w:r>
        <w:rPr>
          <w:b/>
          <w:sz w:val="36"/>
        </w:rPr>
        <w:t xml:space="preserve"> </w:t>
      </w:r>
    </w:p>
    <w:p w:rsidR="00814BF8" w:rsidRDefault="00A10FD2" w:rsidP="0048693C">
      <w:pPr>
        <w:pStyle w:val="Nadpis1"/>
        <w:spacing w:after="0"/>
        <w:ind w:left="417" w:hanging="432"/>
      </w:pPr>
      <w:bookmarkStart w:id="0" w:name="_Toc8653"/>
      <w:r>
        <w:t xml:space="preserve">Sumár </w:t>
      </w:r>
      <w:bookmarkEnd w:id="0"/>
    </w:p>
    <w:p w:rsidR="00814BF8" w:rsidRDefault="00A10FD2">
      <w:pPr>
        <w:spacing w:after="67"/>
        <w:ind w:left="142" w:firstLine="0"/>
      </w:pPr>
      <w:r>
        <w:t xml:space="preserve"> </w:t>
      </w:r>
    </w:p>
    <w:p w:rsidR="00814BF8" w:rsidRDefault="00A10FD2">
      <w:pPr>
        <w:spacing w:after="0" w:line="385" w:lineRule="auto"/>
        <w:ind w:left="142" w:right="2" w:firstLine="566"/>
      </w:pPr>
      <w:r>
        <w:t xml:space="preserve">Firma </w:t>
      </w:r>
      <w:r w:rsidR="0048693C">
        <w:t>Čierny šuter</w:t>
      </w:r>
      <w:r w:rsidR="003A7A33">
        <w:t>,</w:t>
      </w:r>
      <w:r>
        <w:t xml:space="preserve"> </w:t>
      </w:r>
      <w:proofErr w:type="spellStart"/>
      <w:r>
        <w:t>s.r.o</w:t>
      </w:r>
      <w:proofErr w:type="spellEnd"/>
      <w:r>
        <w:t xml:space="preserve">. vznikla </w:t>
      </w:r>
      <w:r w:rsidR="0048693C">
        <w:t>20</w:t>
      </w:r>
      <w:r>
        <w:t>.októbra 20</w:t>
      </w:r>
      <w:r w:rsidR="0048693C">
        <w:t>25</w:t>
      </w:r>
      <w:r>
        <w:t xml:space="preserve"> v Košiciac</w:t>
      </w:r>
      <w:r w:rsidR="0048693C">
        <w:t>h</w:t>
      </w:r>
      <w:r>
        <w:t>. Zakladateľom a zároveň jediným majiteľom firmy je  podnikateľ M</w:t>
      </w:r>
      <w:r w:rsidR="0048693C">
        <w:t>ichal Sabol</w:t>
      </w:r>
      <w:r>
        <w:t>, ktor</w:t>
      </w:r>
      <w:r w:rsidR="0048693C">
        <w:t>ý</w:t>
      </w:r>
      <w:r>
        <w:t xml:space="preserve"> je </w:t>
      </w:r>
      <w:r w:rsidR="0048693C">
        <w:t>študent</w:t>
      </w:r>
      <w:r w:rsidR="003A7A33">
        <w:t xml:space="preserve">om </w:t>
      </w:r>
      <w:r>
        <w:t xml:space="preserve">Ekonomickej fakulty Technickej univerzity v Košiciach. </w:t>
      </w:r>
      <w:r w:rsidR="003A7A33">
        <w:t>Znižovanie</w:t>
      </w:r>
      <w:r w:rsidR="0048693C">
        <w:t xml:space="preserve"> po</w:t>
      </w:r>
      <w:r w:rsidR="003A7A33">
        <w:t>č</w:t>
      </w:r>
      <w:r w:rsidR="0048693C">
        <w:t xml:space="preserve">tu zamestnancov je </w:t>
      </w:r>
      <w:r w:rsidR="003A7A33">
        <w:t>prvý</w:t>
      </w:r>
      <w:r w:rsidR="0048693C">
        <w:t xml:space="preserve"> krok </w:t>
      </w:r>
      <w:r w:rsidR="003A7A33">
        <w:t>konzultačných</w:t>
      </w:r>
      <w:r w:rsidR="0048693C">
        <w:t xml:space="preserve"> </w:t>
      </w:r>
      <w:r w:rsidR="003A7A33">
        <w:t>spoločnosti</w:t>
      </w:r>
      <w:r w:rsidR="0048693C">
        <w:t xml:space="preserve"> ako je </w:t>
      </w:r>
      <w:r w:rsidR="003A7A33">
        <w:t>napríklad</w:t>
      </w:r>
      <w:r w:rsidR="0048693C">
        <w:t xml:space="preserve"> </w:t>
      </w:r>
      <w:proofErr w:type="spellStart"/>
      <w:r w:rsidR="0048693C">
        <w:t>McKinsey&amp;Company</w:t>
      </w:r>
      <w:proofErr w:type="spellEnd"/>
      <w:r w:rsidR="0048693C">
        <w:t xml:space="preserve">. Túto </w:t>
      </w:r>
      <w:r w:rsidR="003A7A33">
        <w:t>stratégiu</w:t>
      </w:r>
      <w:r w:rsidR="0048693C">
        <w:t xml:space="preserve"> som sa preto rozhodol </w:t>
      </w:r>
      <w:r w:rsidR="003A7A33">
        <w:t>využiť</w:t>
      </w:r>
      <w:r w:rsidR="0048693C">
        <w:t xml:space="preserve"> aj pri mojom </w:t>
      </w:r>
      <w:r w:rsidR="003A7A33">
        <w:t>podnikaní</w:t>
      </w:r>
      <w:r w:rsidR="0048693C">
        <w:t xml:space="preserve">. Michal Sabol vykonáva funkcie: </w:t>
      </w:r>
      <w:r>
        <w:t xml:space="preserve">riaditeľ, </w:t>
      </w:r>
      <w:r w:rsidR="0048693C">
        <w:t xml:space="preserve"> </w:t>
      </w:r>
      <w:r w:rsidR="00A74AD4">
        <w:t xml:space="preserve">šéf </w:t>
      </w:r>
      <w:r w:rsidR="0048693C">
        <w:t>logistiky</w:t>
      </w:r>
      <w:r>
        <w:t xml:space="preserve">, </w:t>
      </w:r>
      <w:r w:rsidR="00A74AD4">
        <w:t xml:space="preserve">IT manažér </w:t>
      </w:r>
      <w:r>
        <w:t xml:space="preserve">a ekonóm. </w:t>
      </w:r>
    </w:p>
    <w:p w:rsidR="00814BF8" w:rsidRDefault="00A10FD2">
      <w:pPr>
        <w:spacing w:after="164"/>
        <w:ind w:left="708" w:firstLine="0"/>
      </w:pPr>
      <w:r>
        <w:t xml:space="preserve"> </w:t>
      </w:r>
    </w:p>
    <w:p w:rsidR="00814BF8" w:rsidRDefault="00A10FD2">
      <w:pPr>
        <w:spacing w:after="0" w:line="399" w:lineRule="auto"/>
        <w:ind w:left="142" w:right="2" w:firstLine="578"/>
      </w:pPr>
      <w:r>
        <w:t xml:space="preserve">Marketingová politika bude zabezpečovaná predovšetkým prostredníctvom </w:t>
      </w:r>
      <w:r w:rsidR="003A7A33">
        <w:t>zúčastňovaním</w:t>
      </w:r>
      <w:r w:rsidR="00A74AD4">
        <w:t xml:space="preserve"> sa workshopov </w:t>
      </w:r>
      <w:r w:rsidR="003A7A33">
        <w:t>zameraných</w:t>
      </w:r>
      <w:r w:rsidR="00A74AD4">
        <w:t xml:space="preserve"> na </w:t>
      </w:r>
      <w:proofErr w:type="spellStart"/>
      <w:r w:rsidR="00A74AD4">
        <w:t>networking</w:t>
      </w:r>
      <w:proofErr w:type="spellEnd"/>
      <w:r w:rsidR="00A74AD4">
        <w:t xml:space="preserve">. </w:t>
      </w:r>
      <w:r w:rsidR="003A7A33">
        <w:t>Stretnutí</w:t>
      </w:r>
      <w:r w:rsidR="00A74AD4">
        <w:t xml:space="preserve"> </w:t>
      </w:r>
      <w:r w:rsidR="003A7A33">
        <w:t>organizovanými</w:t>
      </w:r>
      <w:r w:rsidR="00A74AD4">
        <w:t xml:space="preserve"> </w:t>
      </w:r>
      <w:r w:rsidR="003A7A33">
        <w:t>finančnými</w:t>
      </w:r>
      <w:r w:rsidR="00A74AD4">
        <w:t xml:space="preserve"> </w:t>
      </w:r>
      <w:r w:rsidR="003A7A33">
        <w:t>inštitúciami</w:t>
      </w:r>
      <w:r w:rsidR="00A74AD4">
        <w:t xml:space="preserve"> ako </w:t>
      </w:r>
      <w:r w:rsidR="003A7A33">
        <w:t>sú</w:t>
      </w:r>
      <w:r w:rsidR="00A74AD4">
        <w:t xml:space="preserve"> Veľká Štvorka auditu: KPMG, PWC, EY a </w:t>
      </w:r>
      <w:proofErr w:type="spellStart"/>
      <w:r w:rsidR="00A74AD4">
        <w:t>DeLoitte</w:t>
      </w:r>
      <w:proofErr w:type="spellEnd"/>
      <w:r w:rsidR="00A74AD4">
        <w:t xml:space="preserve">. </w:t>
      </w:r>
      <w:r w:rsidR="003A7A33">
        <w:t xml:space="preserve">Finančníci strávia dlhé hodiny vo svojich kanceláriách a tak si vyžadujú pohodlný nábytok. Táto firma bola založená s víziou zvyšovania hodnoty pre akcionárov a vlastníkov spoločnosti. Taktiež využijeme </w:t>
      </w:r>
      <w:proofErr w:type="spellStart"/>
      <w:r w:rsidR="003A7A33">
        <w:t>Search</w:t>
      </w:r>
      <w:proofErr w:type="spellEnd"/>
      <w:r w:rsidR="003A7A33">
        <w:t xml:space="preserve"> </w:t>
      </w:r>
      <w:proofErr w:type="spellStart"/>
      <w:r w:rsidR="003A7A33">
        <w:t>Engine</w:t>
      </w:r>
      <w:proofErr w:type="spellEnd"/>
      <w:r w:rsidR="003A7A33">
        <w:t xml:space="preserve"> Marketing na cielene vyhľadávanie zákazníkov ktorí si vyžadujú kancelársky nábytok najvyššej kvality</w:t>
      </w:r>
      <w:r w:rsidR="00A74AD4">
        <w:t xml:space="preserve"> </w:t>
      </w:r>
    </w:p>
    <w:p w:rsidR="00814BF8" w:rsidRDefault="00A10FD2">
      <w:pPr>
        <w:spacing w:after="164"/>
        <w:ind w:left="720" w:firstLine="0"/>
      </w:pPr>
      <w:r>
        <w:t xml:space="preserve"> </w:t>
      </w:r>
    </w:p>
    <w:p w:rsidR="00814BF8" w:rsidRDefault="00A10FD2">
      <w:pPr>
        <w:spacing w:after="0" w:line="357" w:lineRule="auto"/>
        <w:ind w:left="142" w:right="2" w:firstLine="578"/>
      </w:pPr>
      <w:r>
        <w:t xml:space="preserve">Firma </w:t>
      </w:r>
      <w:r w:rsidR="003A7A33">
        <w:t>Čierny šuter,</w:t>
      </w:r>
      <w:r>
        <w:t xml:space="preserve"> </w:t>
      </w:r>
      <w:proofErr w:type="spellStart"/>
      <w:r>
        <w:t>s.r.o</w:t>
      </w:r>
      <w:proofErr w:type="spellEnd"/>
      <w:r>
        <w:t xml:space="preserve">. bude poskytovať svoje produkty v meste Košice a jeho okolí. </w:t>
      </w:r>
      <w:r w:rsidR="003A7A33">
        <w:t xml:space="preserve">V Rámci Košíc plánujeme rozšíriť svoje </w:t>
      </w:r>
      <w:r w:rsidR="0015578D">
        <w:t>pôsobenie</w:t>
      </w:r>
      <w:r w:rsidR="003A7A33">
        <w:t xml:space="preserve"> </w:t>
      </w:r>
      <w:r w:rsidR="0015578D">
        <w:t>otvorením</w:t>
      </w:r>
      <w:r w:rsidR="003A7A33">
        <w:t xml:space="preserve"> </w:t>
      </w:r>
      <w:r w:rsidR="0015578D">
        <w:t>kamenného</w:t>
      </w:r>
      <w:r w:rsidR="003A7A33">
        <w:t xml:space="preserve"> obchodu. </w:t>
      </w:r>
      <w:r w:rsidR="007544BE">
        <w:t xml:space="preserve">Ak po </w:t>
      </w:r>
      <w:r w:rsidR="0015578D">
        <w:t>úspešnom</w:t>
      </w:r>
      <w:r w:rsidR="007544BE">
        <w:t xml:space="preserve"> </w:t>
      </w:r>
      <w:r w:rsidR="0015578D">
        <w:t>hospodárení</w:t>
      </w:r>
      <w:r w:rsidR="007544BE">
        <w:t xml:space="preserve"> </w:t>
      </w:r>
      <w:r w:rsidR="0015578D">
        <w:t>presvedčíme</w:t>
      </w:r>
      <w:r w:rsidR="007544BE">
        <w:t xml:space="preserve"> banky o na</w:t>
      </w:r>
      <w:r w:rsidR="0015578D">
        <w:t>š</w:t>
      </w:r>
      <w:r w:rsidR="007544BE">
        <w:t>ej rentabilite a solventnosti s </w:t>
      </w:r>
      <w:r w:rsidR="0015578D">
        <w:t>veľkou</w:t>
      </w:r>
      <w:r w:rsidR="007544BE">
        <w:t xml:space="preserve"> </w:t>
      </w:r>
      <w:r w:rsidR="0015578D">
        <w:t>radosťou</w:t>
      </w:r>
      <w:r w:rsidR="007544BE">
        <w:t xml:space="preserve"> </w:t>
      </w:r>
      <w:r w:rsidR="0015578D">
        <w:t>nám</w:t>
      </w:r>
      <w:r w:rsidR="007544BE">
        <w:t xml:space="preserve"> </w:t>
      </w:r>
      <w:r w:rsidR="0015578D">
        <w:t>poskytnú</w:t>
      </w:r>
      <w:r w:rsidR="007544BE">
        <w:t xml:space="preserve"> </w:t>
      </w:r>
      <w:r w:rsidR="0015578D">
        <w:t>úver</w:t>
      </w:r>
      <w:r w:rsidR="007544BE">
        <w:t xml:space="preserve"> na </w:t>
      </w:r>
      <w:r w:rsidR="0015578D">
        <w:t>rozšírenie</w:t>
      </w:r>
      <w:r w:rsidR="007544BE">
        <w:t xml:space="preserve"> </w:t>
      </w:r>
      <w:r w:rsidR="0015578D">
        <w:t>nášho</w:t>
      </w:r>
      <w:r w:rsidR="007544BE">
        <w:t xml:space="preserve"> podnikania. </w:t>
      </w:r>
      <w:r w:rsidR="0015578D">
        <w:t>Koniec koncov kde by boli banky bez dlhu.</w:t>
      </w:r>
    </w:p>
    <w:p w:rsidR="00814BF8" w:rsidRDefault="00A10FD2">
      <w:pPr>
        <w:spacing w:after="115"/>
        <w:ind w:left="720" w:firstLine="0"/>
      </w:pPr>
      <w:r>
        <w:t xml:space="preserve"> </w:t>
      </w:r>
    </w:p>
    <w:p w:rsidR="00814BF8" w:rsidRDefault="00A10FD2">
      <w:pPr>
        <w:spacing w:after="0" w:line="379" w:lineRule="auto"/>
        <w:ind w:left="142" w:right="2" w:firstLine="578"/>
      </w:pPr>
      <w:r>
        <w:t xml:space="preserve">V košickom regióne existuje mnoho firiem, ktoré sa zaoberajú predajom nábytku. </w:t>
      </w:r>
      <w:r w:rsidR="007544BE">
        <w:t>Len v </w:t>
      </w:r>
      <w:r w:rsidR="0015578D">
        <w:t>nedávnej</w:t>
      </w:r>
      <w:r w:rsidR="007544BE">
        <w:t xml:space="preserve"> minulosti v Košiciach </w:t>
      </w:r>
      <w:r w:rsidR="0015578D">
        <w:t>vyrástol</w:t>
      </w:r>
      <w:r w:rsidR="007544BE">
        <w:t xml:space="preserve"> nov</w:t>
      </w:r>
      <w:r w:rsidR="0015578D">
        <w:t>ý</w:t>
      </w:r>
      <w:r w:rsidR="007544BE">
        <w:t xml:space="preserve"> architektonicky </w:t>
      </w:r>
      <w:r w:rsidR="0015578D">
        <w:t>zázrak</w:t>
      </w:r>
      <w:r w:rsidR="007544BE">
        <w:t xml:space="preserve"> 21. </w:t>
      </w:r>
      <w:r w:rsidR="0015578D">
        <w:t>storočia</w:t>
      </w:r>
      <w:r w:rsidR="007544BE">
        <w:t xml:space="preserve"> pri kruhovom objazde na Moldavskej ceste. Lok</w:t>
      </w:r>
      <w:r w:rsidR="0015578D">
        <w:t>á</w:t>
      </w:r>
      <w:r w:rsidR="007544BE">
        <w:t xml:space="preserve">cia </w:t>
      </w:r>
      <w:r w:rsidR="0015578D">
        <w:t>blízko</w:t>
      </w:r>
      <w:r w:rsidR="007544BE">
        <w:t xml:space="preserve"> mesta s </w:t>
      </w:r>
      <w:r w:rsidR="0015578D">
        <w:t>potenciálom</w:t>
      </w:r>
      <w:r w:rsidR="007544BE">
        <w:t xml:space="preserve"> </w:t>
      </w:r>
      <w:r w:rsidR="0015578D">
        <w:t>aký</w:t>
      </w:r>
      <w:r w:rsidR="007544BE">
        <w:t xml:space="preserve"> </w:t>
      </w:r>
      <w:r w:rsidR="0015578D">
        <w:t>už</w:t>
      </w:r>
      <w:r w:rsidR="007544BE">
        <w:t xml:space="preserve"> </w:t>
      </w:r>
      <w:r w:rsidR="0015578D">
        <w:t>nie je</w:t>
      </w:r>
      <w:r w:rsidR="007544BE">
        <w:t xml:space="preserve"> sa </w:t>
      </w:r>
      <w:r w:rsidR="0015578D">
        <w:t>využila</w:t>
      </w:r>
      <w:r w:rsidR="007544BE">
        <w:t xml:space="preserve"> na postavenie </w:t>
      </w:r>
      <w:r w:rsidR="0015578D">
        <w:t>ďalšieho</w:t>
      </w:r>
      <w:r w:rsidR="007544BE">
        <w:t xml:space="preserve"> </w:t>
      </w:r>
      <w:r w:rsidR="0015578D">
        <w:t>reťazca</w:t>
      </w:r>
      <w:r w:rsidR="007544BE">
        <w:t xml:space="preserve"> s </w:t>
      </w:r>
      <w:r w:rsidR="0015578D">
        <w:t>lacným</w:t>
      </w:r>
      <w:r w:rsidR="007544BE">
        <w:t xml:space="preserve"> </w:t>
      </w:r>
      <w:r w:rsidR="0015578D">
        <w:t>nábytkom</w:t>
      </w:r>
      <w:r w:rsidR="007544BE">
        <w:t xml:space="preserve">. V tejto </w:t>
      </w:r>
      <w:r w:rsidR="0015578D">
        <w:t>časti</w:t>
      </w:r>
      <w:r w:rsidR="007544BE">
        <w:t xml:space="preserve"> mesta </w:t>
      </w:r>
      <w:r w:rsidR="0015578D">
        <w:t>nájdeme</w:t>
      </w:r>
      <w:r w:rsidR="007544BE">
        <w:t xml:space="preserve"> 4 </w:t>
      </w:r>
      <w:r w:rsidR="0015578D">
        <w:t>ďalšie</w:t>
      </w:r>
      <w:r w:rsidR="007544BE">
        <w:t xml:space="preserve"> podobne </w:t>
      </w:r>
      <w:r w:rsidR="0015578D">
        <w:t>medzinárodne</w:t>
      </w:r>
      <w:r w:rsidR="007544BE">
        <w:t xml:space="preserve"> </w:t>
      </w:r>
      <w:proofErr w:type="spellStart"/>
      <w:r w:rsidR="0015578D">
        <w:t>korporátne</w:t>
      </w:r>
      <w:proofErr w:type="spellEnd"/>
      <w:r w:rsidR="007544BE">
        <w:t xml:space="preserve"> predajne. Tie </w:t>
      </w:r>
      <w:r w:rsidR="0015578D">
        <w:t>sú</w:t>
      </w:r>
      <w:r w:rsidR="007544BE">
        <w:t xml:space="preserve"> zamerane na predaj </w:t>
      </w:r>
      <w:r w:rsidR="0015578D">
        <w:t>nábytku</w:t>
      </w:r>
      <w:r w:rsidR="007544BE">
        <w:t xml:space="preserve"> </w:t>
      </w:r>
      <w:r w:rsidR="0015578D">
        <w:t>širokému</w:t>
      </w:r>
      <w:r w:rsidR="007544BE">
        <w:t xml:space="preserve"> </w:t>
      </w:r>
      <w:r w:rsidR="0015578D">
        <w:t>obyvateľstvu</w:t>
      </w:r>
      <w:r w:rsidR="007544BE">
        <w:t xml:space="preserve"> </w:t>
      </w:r>
      <w:r w:rsidR="0015578D">
        <w:t>zatiaľ</w:t>
      </w:r>
      <w:r w:rsidR="007544BE">
        <w:t xml:space="preserve"> </w:t>
      </w:r>
      <w:r w:rsidR="0015578D">
        <w:t>čo</w:t>
      </w:r>
      <w:r w:rsidR="007544BE">
        <w:t xml:space="preserve"> my sa budeme </w:t>
      </w:r>
      <w:r w:rsidR="0015578D">
        <w:t>cieliť</w:t>
      </w:r>
      <w:r w:rsidR="007544BE">
        <w:t xml:space="preserve"> na </w:t>
      </w:r>
      <w:proofErr w:type="spellStart"/>
      <w:r w:rsidR="007544BE">
        <w:t>uzkosegmentovan</w:t>
      </w:r>
      <w:r w:rsidR="0015578D">
        <w:t>ú</w:t>
      </w:r>
      <w:proofErr w:type="spellEnd"/>
      <w:r w:rsidR="007544BE">
        <w:t xml:space="preserve"> skupinu. Čo sa </w:t>
      </w:r>
      <w:r w:rsidR="0015578D">
        <w:t>týka</w:t>
      </w:r>
      <w:r w:rsidR="007544BE">
        <w:t xml:space="preserve"> prevedenia budeme </w:t>
      </w:r>
      <w:r w:rsidR="0015578D">
        <w:t>poskytovať</w:t>
      </w:r>
      <w:r w:rsidR="007544BE">
        <w:t xml:space="preserve"> </w:t>
      </w:r>
      <w:r w:rsidR="0015578D">
        <w:t>ná</w:t>
      </w:r>
      <w:r w:rsidR="007544BE">
        <w:t xml:space="preserve">bytok </w:t>
      </w:r>
      <w:r w:rsidR="0015578D">
        <w:t>vyrábaný</w:t>
      </w:r>
      <w:r w:rsidR="007544BE">
        <w:t xml:space="preserve"> v </w:t>
      </w:r>
      <w:r w:rsidR="0015578D">
        <w:t>zahraničí</w:t>
      </w:r>
      <w:r w:rsidR="007544BE">
        <w:t xml:space="preserve"> z </w:t>
      </w:r>
      <w:r w:rsidR="0015578D">
        <w:t>kvalitných</w:t>
      </w:r>
      <w:r w:rsidR="007544BE">
        <w:t xml:space="preserve"> </w:t>
      </w:r>
      <w:r w:rsidR="0015578D">
        <w:t>materiálov</w:t>
      </w:r>
      <w:r w:rsidR="007544BE">
        <w:t>.</w:t>
      </w:r>
    </w:p>
    <w:p w:rsidR="00814BF8" w:rsidRDefault="00A10FD2">
      <w:pPr>
        <w:spacing w:after="0" w:line="358" w:lineRule="auto"/>
        <w:ind w:left="708" w:right="8292" w:firstLine="0"/>
      </w:pPr>
      <w:r>
        <w:t xml:space="preserve">  </w:t>
      </w:r>
    </w:p>
    <w:p w:rsidR="00814BF8" w:rsidRDefault="00A10FD2">
      <w:pPr>
        <w:spacing w:after="244"/>
        <w:ind w:left="0" w:firstLine="0"/>
      </w:pPr>
      <w:r>
        <w:rPr>
          <w:sz w:val="36"/>
        </w:rPr>
        <w:lastRenderedPageBreak/>
        <w:t xml:space="preserve"> </w:t>
      </w:r>
    </w:p>
    <w:p w:rsidR="00814BF8" w:rsidRDefault="00A10FD2">
      <w:pPr>
        <w:pStyle w:val="Nadpis1"/>
        <w:ind w:left="417" w:hanging="432"/>
      </w:pPr>
      <w:bookmarkStart w:id="1" w:name="_Toc8654"/>
      <w:r>
        <w:t xml:space="preserve">Charakteristika firmy </w:t>
      </w:r>
      <w:bookmarkEnd w:id="1"/>
    </w:p>
    <w:p w:rsidR="00814BF8" w:rsidRDefault="00A10FD2">
      <w:pPr>
        <w:pStyle w:val="Nadpis2"/>
        <w:ind w:left="561" w:hanging="576"/>
      </w:pPr>
      <w:bookmarkStart w:id="2" w:name="_Toc8655"/>
      <w:r>
        <w:t xml:space="preserve">História a opis činnosti firmy </w:t>
      </w:r>
      <w:bookmarkEnd w:id="2"/>
    </w:p>
    <w:p w:rsidR="00814BF8" w:rsidRDefault="00A10FD2">
      <w:pPr>
        <w:spacing w:after="276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14BF8" w:rsidRDefault="00A10FD2">
      <w:pPr>
        <w:spacing w:after="0" w:line="397" w:lineRule="auto"/>
        <w:ind w:left="-15" w:right="2" w:firstLine="708"/>
      </w:pPr>
      <w:r>
        <w:t xml:space="preserve">Firma </w:t>
      </w:r>
      <w:r w:rsidR="007544BE">
        <w:t xml:space="preserve">Čierny šuter, </w:t>
      </w:r>
      <w:proofErr w:type="spellStart"/>
      <w:r>
        <w:t>s</w:t>
      </w:r>
      <w:r w:rsidR="007544BE">
        <w:t>.</w:t>
      </w:r>
      <w:r>
        <w:t>r.o</w:t>
      </w:r>
      <w:proofErr w:type="spellEnd"/>
      <w:r>
        <w:t xml:space="preserve">. vznikla </w:t>
      </w:r>
      <w:r w:rsidR="007544BE">
        <w:t>20</w:t>
      </w:r>
      <w:r>
        <w:t>.10.20</w:t>
      </w:r>
      <w:r w:rsidR="007544BE">
        <w:t>25</w:t>
      </w:r>
      <w:r>
        <w:t xml:space="preserve"> v Košiciach. Zakladateľom a zároveň jediným majiteľom je košick</w:t>
      </w:r>
      <w:r w:rsidR="007544BE">
        <w:t>ý</w:t>
      </w:r>
      <w:r>
        <w:t xml:space="preserve"> začínajúc</w:t>
      </w:r>
      <w:r w:rsidR="007544BE">
        <w:t>i</w:t>
      </w:r>
      <w:r>
        <w:t xml:space="preserve"> podnikateľ M</w:t>
      </w:r>
      <w:r w:rsidR="007544BE">
        <w:t>ichal</w:t>
      </w:r>
      <w:r>
        <w:t xml:space="preserve"> </w:t>
      </w:r>
      <w:r w:rsidR="007544BE">
        <w:t>Sabol</w:t>
      </w:r>
      <w:r>
        <w:t xml:space="preserve">. </w:t>
      </w:r>
    </w:p>
    <w:p w:rsidR="00814BF8" w:rsidRDefault="00A10FD2">
      <w:pPr>
        <w:spacing w:after="0" w:line="382" w:lineRule="auto"/>
        <w:ind w:left="-15" w:right="2" w:firstLine="708"/>
      </w:pPr>
      <w:r>
        <w:t>Je to nová prosperujúca firma na trhu v odvetví kancelárskeho nábytku. Firma vznikla za účelom ponúknuť kvalitné, cenovo prístupné</w:t>
      </w:r>
      <w:r w:rsidR="007544BE">
        <w:t xml:space="preserve"> len najvyššej</w:t>
      </w:r>
      <w:r w:rsidR="00E87AC0">
        <w:t xml:space="preserve"> vrstve</w:t>
      </w:r>
      <w:r>
        <w:t xml:space="preserve"> a modern</w:t>
      </w:r>
      <w:r w:rsidR="00E87AC0">
        <w:t>é</w:t>
      </w:r>
      <w:r>
        <w:t xml:space="preserve"> vybavenie pracovného prostredia. Pretože príjemná atmosféra a prostredie v práci vedie aj k lepším pracovným výkonov, čo sa odzrkadľuje aj na ziskovosti podniku. Jednou z najdôležitejších aktivít, ktorou sa orientujeme na moderné vybavenie kancelárií, je predaj kancelárskeho nábytku firmám ale i individuálnym odberateľom a následný dovoz tovarov. </w:t>
      </w:r>
    </w:p>
    <w:p w:rsidR="00814BF8" w:rsidRDefault="00A10FD2">
      <w:pPr>
        <w:spacing w:after="160"/>
        <w:ind w:left="708" w:firstLine="0"/>
      </w:pPr>
      <w:r>
        <w:t xml:space="preserve"> </w:t>
      </w:r>
    </w:p>
    <w:p w:rsidR="00814BF8" w:rsidRDefault="00A10FD2">
      <w:pPr>
        <w:spacing w:after="172" w:line="266" w:lineRule="auto"/>
        <w:ind w:left="291" w:right="228"/>
        <w:jc w:val="center"/>
      </w:pPr>
      <w:r>
        <w:t xml:space="preserve">Firma vykonáva 3 základné aktivity v súvislosti s jej podnikateľskou činnosťou: </w:t>
      </w:r>
    </w:p>
    <w:p w:rsidR="00814BF8" w:rsidRDefault="00A10FD2">
      <w:pPr>
        <w:numPr>
          <w:ilvl w:val="0"/>
          <w:numId w:val="1"/>
        </w:numPr>
        <w:ind w:right="2" w:hanging="427"/>
      </w:pPr>
      <w:r>
        <w:t xml:space="preserve">nákup kancelárskeho nábytku od odberateľov, z veľkoskladov </w:t>
      </w:r>
    </w:p>
    <w:p w:rsidR="00814BF8" w:rsidRDefault="00A10FD2">
      <w:pPr>
        <w:numPr>
          <w:ilvl w:val="0"/>
          <w:numId w:val="1"/>
        </w:numPr>
        <w:ind w:right="2" w:hanging="427"/>
      </w:pPr>
      <w:r>
        <w:t xml:space="preserve">predaj nakúpeného tovaru </w:t>
      </w:r>
    </w:p>
    <w:p w:rsidR="00814BF8" w:rsidRDefault="00A10FD2">
      <w:pPr>
        <w:numPr>
          <w:ilvl w:val="0"/>
          <w:numId w:val="1"/>
        </w:numPr>
        <w:ind w:right="2" w:hanging="427"/>
      </w:pPr>
      <w:r>
        <w:t xml:space="preserve">distribúcia zakúpeného tovaru klientom </w:t>
      </w:r>
    </w:p>
    <w:p w:rsidR="00814BF8" w:rsidRDefault="00A10FD2">
      <w:pPr>
        <w:numPr>
          <w:ilvl w:val="0"/>
          <w:numId w:val="1"/>
        </w:numPr>
        <w:ind w:right="2" w:hanging="427"/>
      </w:pPr>
      <w:r>
        <w:t xml:space="preserve">propagácia produktov prostredníctvom rôznych foriem reklamy </w:t>
      </w:r>
    </w:p>
    <w:p w:rsidR="00814BF8" w:rsidRDefault="00A10FD2">
      <w:pPr>
        <w:numPr>
          <w:ilvl w:val="0"/>
          <w:numId w:val="1"/>
        </w:numPr>
        <w:spacing w:after="78"/>
        <w:ind w:right="2" w:hanging="427"/>
      </w:pPr>
      <w:r>
        <w:t xml:space="preserve">ďalšie pomocné a odborné práce </w:t>
      </w:r>
    </w:p>
    <w:p w:rsidR="00814BF8" w:rsidRDefault="00A10FD2">
      <w:pPr>
        <w:spacing w:after="164"/>
        <w:ind w:left="360" w:firstLine="0"/>
      </w:pPr>
      <w:r>
        <w:t xml:space="preserve"> </w:t>
      </w:r>
    </w:p>
    <w:p w:rsidR="00814BF8" w:rsidRDefault="00A10FD2">
      <w:pPr>
        <w:spacing w:after="0" w:line="399" w:lineRule="auto"/>
        <w:ind w:left="-15" w:right="254" w:firstLine="360"/>
      </w:pPr>
      <w:r>
        <w:t xml:space="preserve">Firma </w:t>
      </w:r>
      <w:r w:rsidR="00E87AC0">
        <w:t>Čierny šuter</w:t>
      </w:r>
      <w:r>
        <w:t xml:space="preserve"> </w:t>
      </w:r>
      <w:proofErr w:type="spellStart"/>
      <w:r>
        <w:t>s</w:t>
      </w:r>
      <w:r w:rsidR="00E87AC0">
        <w:t>.</w:t>
      </w:r>
      <w:r>
        <w:t>r.o</w:t>
      </w:r>
      <w:proofErr w:type="spellEnd"/>
      <w:r>
        <w:t xml:space="preserve">. je vlastne akýmsi prostredníkom medzi firmami a podnikateľmi, ktorí potrebujú zariadenie do kancelárie alebo zmodernizovať vzhľad svojej kancelárie a veľkoskladmi, od ktorých odberáme produkty. </w:t>
      </w:r>
      <w:r w:rsidR="00E87AC0">
        <w:t>Podobne ako naši menovci v </w:t>
      </w:r>
      <w:proofErr w:type="spellStart"/>
      <w:r w:rsidR="00E87AC0">
        <w:t>Blackrock</w:t>
      </w:r>
      <w:proofErr w:type="spellEnd"/>
      <w:r w:rsidR="00E87AC0">
        <w:t xml:space="preserve">, </w:t>
      </w:r>
      <w:proofErr w:type="spellStart"/>
      <w:r w:rsidR="00E87AC0">
        <w:t>Inc</w:t>
      </w:r>
      <w:proofErr w:type="spellEnd"/>
      <w:r w:rsidR="00E87AC0">
        <w:t xml:space="preserve">. </w:t>
      </w:r>
      <w:r w:rsidR="00D13B22">
        <w:t xml:space="preserve"> k</w:t>
      </w:r>
      <w:r w:rsidR="00E87AC0">
        <w:t xml:space="preserve">torí </w:t>
      </w:r>
      <w:r w:rsidR="00D13B22">
        <w:t>pôsobia</w:t>
      </w:r>
      <w:r w:rsidR="00E87AC0">
        <w:t xml:space="preserve"> ako sprostredkovatelia na </w:t>
      </w:r>
      <w:r w:rsidR="00D13B22">
        <w:t>finančných</w:t>
      </w:r>
      <w:r w:rsidR="00E87AC0">
        <w:t xml:space="preserve"> trhoch</w:t>
      </w:r>
      <w:r w:rsidR="00D13B22">
        <w:t xml:space="preserve">, aj my sa snažíme poskytnúť široké portfólio produktov na </w:t>
      </w:r>
      <w:proofErr w:type="spellStart"/>
      <w:r w:rsidR="00D13B22">
        <w:t>nabytkovom</w:t>
      </w:r>
      <w:proofErr w:type="spellEnd"/>
      <w:r w:rsidR="00D13B22">
        <w:t xml:space="preserve"> trhu.</w:t>
      </w:r>
    </w:p>
    <w:p w:rsidR="00814BF8" w:rsidRDefault="00A10FD2">
      <w:pPr>
        <w:spacing w:after="112"/>
        <w:ind w:left="360" w:firstLine="0"/>
      </w:pPr>
      <w:r>
        <w:t xml:space="preserve"> </w:t>
      </w:r>
    </w:p>
    <w:p w:rsidR="00814BF8" w:rsidRDefault="00A10FD2">
      <w:pPr>
        <w:spacing w:after="166"/>
        <w:ind w:left="370" w:right="2"/>
      </w:pPr>
      <w:r>
        <w:t xml:space="preserve">Výhody firmy nachádzame predovšetkým v : </w:t>
      </w:r>
    </w:p>
    <w:p w:rsidR="00814BF8" w:rsidRDefault="00A10FD2">
      <w:pPr>
        <w:numPr>
          <w:ilvl w:val="0"/>
          <w:numId w:val="1"/>
        </w:numPr>
        <w:ind w:right="2" w:hanging="427"/>
      </w:pPr>
      <w:r>
        <w:t xml:space="preserve">široký sortiment nábytku </w:t>
      </w:r>
    </w:p>
    <w:p w:rsidR="00814BF8" w:rsidRDefault="00A10FD2">
      <w:pPr>
        <w:numPr>
          <w:ilvl w:val="0"/>
          <w:numId w:val="1"/>
        </w:numPr>
        <w:ind w:right="2" w:hanging="427"/>
      </w:pPr>
      <w:r>
        <w:t xml:space="preserve">kvalita ponúkaných komodít </w:t>
      </w:r>
    </w:p>
    <w:p w:rsidR="00814BF8" w:rsidRDefault="00A10FD2">
      <w:pPr>
        <w:numPr>
          <w:ilvl w:val="0"/>
          <w:numId w:val="1"/>
        </w:numPr>
        <w:ind w:right="2" w:hanging="427"/>
      </w:pPr>
      <w:r>
        <w:t xml:space="preserve">moderný vzhľad produktov  </w:t>
      </w:r>
    </w:p>
    <w:p w:rsidR="00814BF8" w:rsidRDefault="00A10FD2">
      <w:pPr>
        <w:numPr>
          <w:ilvl w:val="0"/>
          <w:numId w:val="1"/>
        </w:numPr>
        <w:spacing w:after="277"/>
        <w:ind w:right="2" w:hanging="427"/>
      </w:pPr>
      <w:r>
        <w:t xml:space="preserve">rýchle dodanie objednávky </w:t>
      </w:r>
    </w:p>
    <w:p w:rsidR="00814BF8" w:rsidRDefault="00A10FD2">
      <w:pPr>
        <w:spacing w:after="314"/>
        <w:ind w:left="0" w:firstLine="0"/>
      </w:pPr>
      <w:r>
        <w:t xml:space="preserve"> </w:t>
      </w:r>
    </w:p>
    <w:p w:rsidR="00814BF8" w:rsidRDefault="00A10FD2">
      <w:pPr>
        <w:spacing w:after="0"/>
        <w:ind w:left="0" w:firstLine="0"/>
      </w:pPr>
      <w:r>
        <w:lastRenderedPageBreak/>
        <w:t xml:space="preserve"> </w:t>
      </w:r>
    </w:p>
    <w:p w:rsidR="00814BF8" w:rsidRDefault="00A10FD2">
      <w:pPr>
        <w:pStyle w:val="Nadpis2"/>
        <w:ind w:left="561" w:hanging="576"/>
      </w:pPr>
      <w:bookmarkStart w:id="3" w:name="_Toc8656"/>
      <w:r>
        <w:t xml:space="preserve">Legislatíva </w:t>
      </w:r>
      <w:bookmarkEnd w:id="3"/>
    </w:p>
    <w:p w:rsidR="00814BF8" w:rsidRDefault="00A10FD2">
      <w:pPr>
        <w:spacing w:after="232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14BF8" w:rsidRDefault="00A10FD2">
      <w:pPr>
        <w:pStyle w:val="Nadpis4"/>
        <w:ind w:left="-5" w:right="3974"/>
      </w:pPr>
      <w:r>
        <w:t xml:space="preserve">Splnenie legislatívnych predpokladov podnikania </w:t>
      </w:r>
    </w:p>
    <w:p w:rsidR="00814BF8" w:rsidRDefault="00A10FD2">
      <w:pPr>
        <w:spacing w:after="157" w:line="399" w:lineRule="auto"/>
        <w:ind w:left="-5" w:right="2"/>
      </w:pPr>
      <w:r>
        <w:t xml:space="preserve">Spoločnosť podniká na základe živnostenského listu vydaného Živnostenským oddelením Obvodného úradu v Košiciach, </w:t>
      </w:r>
      <w:proofErr w:type="spellStart"/>
      <w:r>
        <w:t>Hroncova</w:t>
      </w:r>
      <w:proofErr w:type="spellEnd"/>
      <w:r>
        <w:t xml:space="preserve"> 13 dňa </w:t>
      </w:r>
      <w:r w:rsidR="00D13B22">
        <w:t>20</w:t>
      </w:r>
      <w:r>
        <w:t>.októbra 20</w:t>
      </w:r>
      <w:r w:rsidR="00D13B22">
        <w:t>25</w:t>
      </w:r>
      <w:r>
        <w:t xml:space="preserve">.  </w:t>
      </w:r>
    </w:p>
    <w:p w:rsidR="00814BF8" w:rsidRDefault="00A10FD2">
      <w:pPr>
        <w:spacing w:after="363"/>
        <w:ind w:left="0" w:firstLine="0"/>
      </w:pPr>
      <w:r>
        <w:rPr>
          <w:b/>
        </w:rPr>
        <w:t xml:space="preserve"> </w:t>
      </w:r>
    </w:p>
    <w:p w:rsidR="00814BF8" w:rsidRDefault="00A10FD2">
      <w:pPr>
        <w:spacing w:after="2" w:line="526" w:lineRule="auto"/>
        <w:ind w:left="-5" w:right="3974"/>
      </w:pPr>
      <w:r>
        <w:rPr>
          <w:b/>
        </w:rPr>
        <w:t xml:space="preserve">Skutočnosti zapísané v obchodnom registri </w:t>
      </w:r>
      <w:r>
        <w:t xml:space="preserve">Oddiel: </w:t>
      </w:r>
      <w:proofErr w:type="spellStart"/>
      <w:r>
        <w:t>S.r.o</w:t>
      </w:r>
      <w:proofErr w:type="spellEnd"/>
      <w:r>
        <w:t xml:space="preserve">. </w:t>
      </w:r>
    </w:p>
    <w:p w:rsidR="00814BF8" w:rsidRDefault="00A10FD2">
      <w:pPr>
        <w:spacing w:after="363"/>
        <w:ind w:left="-5" w:right="2"/>
      </w:pPr>
      <w:r>
        <w:t xml:space="preserve">Obchodné meno: </w:t>
      </w:r>
      <w:r w:rsidR="00D13B22">
        <w:t>Čierny šuter,</w:t>
      </w:r>
      <w:r>
        <w:t xml:space="preserve"> </w:t>
      </w:r>
      <w:proofErr w:type="spellStart"/>
      <w:r>
        <w:t>s</w:t>
      </w:r>
      <w:r w:rsidR="00D13B22">
        <w:t>.</w:t>
      </w:r>
      <w:r>
        <w:t>r.o</w:t>
      </w:r>
      <w:proofErr w:type="spellEnd"/>
      <w:r>
        <w:t xml:space="preserve">. </w:t>
      </w:r>
    </w:p>
    <w:p w:rsidR="00814BF8" w:rsidRDefault="00A10FD2">
      <w:pPr>
        <w:spacing w:after="359"/>
        <w:ind w:left="-5" w:right="2"/>
      </w:pPr>
      <w:r>
        <w:t>Sídlo:</w:t>
      </w:r>
      <w:r w:rsidR="00D13B22">
        <w:t xml:space="preserve"> Záhradn</w:t>
      </w:r>
      <w:r>
        <w:t>á 4</w:t>
      </w:r>
      <w:r w:rsidR="00D13B22">
        <w:t>20</w:t>
      </w:r>
      <w:r>
        <w:t>, 04</w:t>
      </w:r>
      <w:r w:rsidR="00D13B22">
        <w:t>4</w:t>
      </w:r>
      <w:r>
        <w:t xml:space="preserve"> </w:t>
      </w:r>
      <w:r w:rsidR="00D13B22">
        <w:t>3</w:t>
      </w:r>
      <w:r>
        <w:t xml:space="preserve">1, </w:t>
      </w:r>
      <w:r w:rsidR="00D13B22">
        <w:t>Sokoľ</w:t>
      </w:r>
      <w:r>
        <w:t xml:space="preserve"> </w:t>
      </w:r>
    </w:p>
    <w:p w:rsidR="00814BF8" w:rsidRDefault="00A10FD2">
      <w:pPr>
        <w:spacing w:after="362"/>
        <w:ind w:left="-5" w:right="2"/>
      </w:pPr>
      <w:r>
        <w:t xml:space="preserve">IČO: </w:t>
      </w:r>
      <w:r w:rsidR="00D13B22">
        <w:t>2</w:t>
      </w:r>
      <w:r w:rsidR="00D13B22" w:rsidRPr="003A7A33">
        <w:t>0250929</w:t>
      </w:r>
    </w:p>
    <w:p w:rsidR="00814BF8" w:rsidRDefault="00A10FD2">
      <w:pPr>
        <w:spacing w:after="361"/>
        <w:ind w:left="-5" w:right="2"/>
      </w:pPr>
      <w:r>
        <w:t xml:space="preserve">Deň vzniku: </w:t>
      </w:r>
      <w:r w:rsidR="00D13B22">
        <w:t>2</w:t>
      </w:r>
      <w:r>
        <w:t>0.1</w:t>
      </w:r>
      <w:r w:rsidR="00D13B22">
        <w:t>0</w:t>
      </w:r>
      <w:r>
        <w:t>.20</w:t>
      </w:r>
      <w:r w:rsidR="00D13B22">
        <w:t>25</w:t>
      </w:r>
      <w:r>
        <w:t xml:space="preserve"> </w:t>
      </w:r>
    </w:p>
    <w:p w:rsidR="00814BF8" w:rsidRDefault="00A10FD2">
      <w:pPr>
        <w:spacing w:after="314"/>
        <w:ind w:left="-5" w:right="2"/>
      </w:pPr>
      <w:r>
        <w:t xml:space="preserve">Právna forma: spoločnosť s ručením obmedzeným </w:t>
      </w:r>
    </w:p>
    <w:p w:rsidR="00814BF8" w:rsidRDefault="00A10FD2">
      <w:pPr>
        <w:spacing w:after="344"/>
        <w:ind w:left="0" w:firstLine="0"/>
      </w:pPr>
      <w:r>
        <w:t xml:space="preserve"> </w:t>
      </w:r>
    </w:p>
    <w:p w:rsidR="00814BF8" w:rsidRDefault="00A10FD2">
      <w:pPr>
        <w:tabs>
          <w:tab w:val="center" w:pos="2986"/>
        </w:tabs>
        <w:spacing w:after="369"/>
        <w:ind w:left="-15" w:firstLine="0"/>
      </w:pPr>
      <w:r>
        <w:t xml:space="preserve">Základné imanie: </w:t>
      </w:r>
      <w:r>
        <w:tab/>
        <w:t xml:space="preserve">5 000 € (splatené) </w:t>
      </w:r>
    </w:p>
    <w:p w:rsidR="00814BF8" w:rsidRDefault="00A10FD2">
      <w:pPr>
        <w:tabs>
          <w:tab w:val="center" w:pos="1416"/>
          <w:tab w:val="center" w:pos="4852"/>
        </w:tabs>
        <w:spacing w:after="352"/>
        <w:ind w:left="-15" w:firstLine="0"/>
      </w:pPr>
      <w:r>
        <w:t xml:space="preserve">Zakladateľ: </w:t>
      </w:r>
      <w:r>
        <w:tab/>
        <w:t xml:space="preserve"> </w:t>
      </w:r>
      <w:r w:rsidR="00D13B22">
        <w:t xml:space="preserve">               </w:t>
      </w:r>
      <w:r>
        <w:t>M</w:t>
      </w:r>
      <w:r w:rsidR="00D13B22">
        <w:t>ichal Sabol</w:t>
      </w:r>
      <w:r>
        <w:t xml:space="preserve">, </w:t>
      </w:r>
      <w:r w:rsidR="00D13B22">
        <w:t>Záhradná</w:t>
      </w:r>
      <w:r>
        <w:t xml:space="preserve"> </w:t>
      </w:r>
      <w:r w:rsidR="00D13B22">
        <w:t>420</w:t>
      </w:r>
      <w:r>
        <w:t>,</w:t>
      </w:r>
      <w:r w:rsidR="00D13B22">
        <w:t xml:space="preserve"> 04431,</w:t>
      </w:r>
      <w:r>
        <w:t xml:space="preserve"> </w:t>
      </w:r>
      <w:r w:rsidR="00D13B22">
        <w:t>Sokoľ</w:t>
      </w:r>
    </w:p>
    <w:p w:rsidR="00814BF8" w:rsidRDefault="00A10FD2">
      <w:pPr>
        <w:spacing w:after="372"/>
        <w:ind w:left="0" w:firstLine="0"/>
      </w:pPr>
      <w:r>
        <w:t xml:space="preserve"> </w:t>
      </w:r>
      <w:r>
        <w:tab/>
        <w:t xml:space="preserve"> </w:t>
      </w:r>
    </w:p>
    <w:p w:rsidR="00814BF8" w:rsidRDefault="00A10FD2">
      <w:pPr>
        <w:spacing w:after="359"/>
        <w:ind w:left="-5" w:right="3974"/>
      </w:pPr>
      <w:r>
        <w:rPr>
          <w:b/>
        </w:rPr>
        <w:t xml:space="preserve">Predmet činnosti: </w:t>
      </w:r>
    </w:p>
    <w:p w:rsidR="00814BF8" w:rsidRDefault="00A10FD2">
      <w:pPr>
        <w:numPr>
          <w:ilvl w:val="0"/>
          <w:numId w:val="2"/>
        </w:numPr>
        <w:ind w:right="2" w:hanging="348"/>
      </w:pPr>
      <w:r>
        <w:t xml:space="preserve">nákup kancelárskeho nábytku </w:t>
      </w:r>
    </w:p>
    <w:p w:rsidR="00814BF8" w:rsidRDefault="00A10FD2">
      <w:pPr>
        <w:numPr>
          <w:ilvl w:val="0"/>
          <w:numId w:val="2"/>
        </w:numPr>
        <w:ind w:right="2" w:hanging="348"/>
      </w:pPr>
      <w:r>
        <w:t xml:space="preserve">predaj kancelárskeho nábytku </w:t>
      </w:r>
    </w:p>
    <w:p w:rsidR="00814BF8" w:rsidRDefault="00A10FD2">
      <w:pPr>
        <w:numPr>
          <w:ilvl w:val="0"/>
          <w:numId w:val="2"/>
        </w:numPr>
        <w:spacing w:after="277"/>
        <w:ind w:right="2" w:hanging="348"/>
      </w:pPr>
      <w:r>
        <w:t xml:space="preserve">distribúcia zakúpeného tovaru </w:t>
      </w:r>
    </w:p>
    <w:p w:rsidR="00814BF8" w:rsidRDefault="00A10FD2">
      <w:pPr>
        <w:spacing w:after="314"/>
        <w:ind w:left="0" w:firstLine="0"/>
      </w:pPr>
      <w:r>
        <w:t xml:space="preserve"> </w:t>
      </w:r>
    </w:p>
    <w:p w:rsidR="00814BF8" w:rsidRDefault="00A10FD2">
      <w:pPr>
        <w:spacing w:after="314"/>
        <w:ind w:left="0" w:firstLine="0"/>
      </w:pPr>
      <w:r>
        <w:t xml:space="preserve"> </w:t>
      </w:r>
    </w:p>
    <w:p w:rsidR="00814BF8" w:rsidRDefault="00A10FD2">
      <w:pPr>
        <w:spacing w:after="0"/>
        <w:ind w:left="0" w:firstLine="0"/>
      </w:pPr>
      <w:r>
        <w:t xml:space="preserve"> </w:t>
      </w:r>
    </w:p>
    <w:p w:rsidR="00814BF8" w:rsidRDefault="00A10FD2">
      <w:pPr>
        <w:pStyle w:val="Nadpis1"/>
        <w:ind w:left="417" w:hanging="432"/>
      </w:pPr>
      <w:bookmarkStart w:id="4" w:name="_Toc8657"/>
      <w:r>
        <w:lastRenderedPageBreak/>
        <w:t xml:space="preserve">Informácie o manažmente a zamestnancoch </w:t>
      </w:r>
      <w:bookmarkEnd w:id="4"/>
    </w:p>
    <w:p w:rsidR="00814BF8" w:rsidRDefault="00A10FD2">
      <w:pPr>
        <w:pStyle w:val="Nadpis2"/>
        <w:ind w:left="561" w:hanging="576"/>
      </w:pPr>
      <w:bookmarkStart w:id="5" w:name="_Toc8658"/>
      <w:r>
        <w:t xml:space="preserve">Manažment a kľúčoví predstavitelia firmy </w:t>
      </w:r>
      <w:bookmarkEnd w:id="5"/>
    </w:p>
    <w:p w:rsidR="00814BF8" w:rsidRDefault="00A10FD2">
      <w:pPr>
        <w:spacing w:after="293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14BF8" w:rsidRDefault="0015578D" w:rsidP="0015578D">
      <w:pPr>
        <w:numPr>
          <w:ilvl w:val="0"/>
          <w:numId w:val="3"/>
        </w:numPr>
        <w:spacing w:after="117" w:line="266" w:lineRule="auto"/>
        <w:ind w:right="188" w:hanging="348"/>
      </w:pPr>
      <w:r>
        <w:t>Michal Sabol</w:t>
      </w:r>
      <w:r w:rsidR="00A10FD2">
        <w:t>, vek 2</w:t>
      </w:r>
      <w:r>
        <w:t>1</w:t>
      </w:r>
      <w:r w:rsidR="00A10FD2">
        <w:t xml:space="preserve"> rokov, slobodn</w:t>
      </w:r>
      <w:r>
        <w:t>ý</w:t>
      </w:r>
      <w:r w:rsidR="00A10FD2">
        <w:t xml:space="preserve">, vzdelanie </w:t>
      </w:r>
      <w:r>
        <w:t>Gymnázium Šrobárova 1, Košice</w:t>
      </w:r>
      <w:r w:rsidR="00A10FD2">
        <w:t>,</w:t>
      </w:r>
      <w:r>
        <w:t xml:space="preserve"> aktuálne študent TUKE,</w:t>
      </w:r>
      <w:r w:rsidR="00A10FD2">
        <w:t xml:space="preserve"> Ekonomická fakulta - riaditeľ </w:t>
      </w:r>
      <w:r>
        <w:t>šéf logistiky, IT manažér a ekonóm</w:t>
      </w:r>
    </w:p>
    <w:p w:rsidR="00814BF8" w:rsidRDefault="00814BF8">
      <w:pPr>
        <w:spacing w:after="367"/>
        <w:ind w:left="720" w:firstLine="0"/>
      </w:pPr>
    </w:p>
    <w:p w:rsidR="00814BF8" w:rsidRDefault="00A10FD2">
      <w:pPr>
        <w:pStyle w:val="Nadpis4"/>
        <w:spacing w:after="312"/>
        <w:ind w:left="-5" w:right="3974"/>
      </w:pPr>
      <w:r>
        <w:t xml:space="preserve">Organizačná štruktúra firmy </w:t>
      </w:r>
    </w:p>
    <w:p w:rsidR="0015578D" w:rsidRDefault="0015578D" w:rsidP="0015578D"/>
    <w:p w:rsidR="0015578D" w:rsidRPr="0015578D" w:rsidRDefault="0015578D" w:rsidP="0015578D">
      <w:r>
        <w:t>Je veľmi jednoduchá nakoľko som tu sám a robím všetko naraz.</w:t>
      </w:r>
    </w:p>
    <w:p w:rsidR="00814BF8" w:rsidRDefault="00A10FD2" w:rsidP="0015578D">
      <w:pPr>
        <w:spacing w:after="0"/>
        <w:ind w:left="0" w:right="4654" w:firstLine="0"/>
      </w:pPr>
      <w:r>
        <w:rPr>
          <w:b/>
        </w:rPr>
        <w:t xml:space="preserve"> </w:t>
      </w:r>
      <w:r>
        <w:t xml:space="preserve"> </w:t>
      </w:r>
    </w:p>
    <w:p w:rsidR="00814BF8" w:rsidRDefault="00A10FD2">
      <w:pPr>
        <w:spacing w:after="362"/>
        <w:ind w:left="0" w:firstLine="0"/>
      </w:pPr>
      <w:r>
        <w:t xml:space="preserve"> </w:t>
      </w:r>
    </w:p>
    <w:p w:rsidR="00814BF8" w:rsidRDefault="00A10FD2">
      <w:pPr>
        <w:pStyle w:val="Nadpis2"/>
        <w:ind w:left="561" w:hanging="576"/>
      </w:pPr>
      <w:bookmarkStart w:id="6" w:name="_Toc8659"/>
      <w:r>
        <w:t xml:space="preserve">Ciele firmy </w:t>
      </w:r>
      <w:bookmarkEnd w:id="6"/>
    </w:p>
    <w:p w:rsidR="00814BF8" w:rsidRDefault="00A10FD2">
      <w:pPr>
        <w:spacing w:after="292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14BF8" w:rsidRDefault="00A10FD2">
      <w:pPr>
        <w:numPr>
          <w:ilvl w:val="0"/>
          <w:numId w:val="4"/>
        </w:numPr>
        <w:spacing w:after="47" w:line="363" w:lineRule="auto"/>
        <w:ind w:right="2" w:hanging="348"/>
      </w:pPr>
      <w:r>
        <w:t>krátkodobé ciele: hlavným krátkodobým cieľom firmy je dostať sa do povedomia potenciálnych zákazníkov, prezentácia dobrého mena firmy, prípadne ich posilnenie</w:t>
      </w:r>
      <w:r>
        <w:rPr>
          <w:b/>
        </w:rPr>
        <w:t xml:space="preserve"> </w:t>
      </w:r>
    </w:p>
    <w:p w:rsidR="00814BF8" w:rsidRDefault="00A10FD2">
      <w:pPr>
        <w:numPr>
          <w:ilvl w:val="0"/>
          <w:numId w:val="4"/>
        </w:numPr>
        <w:spacing w:after="0" w:line="380" w:lineRule="auto"/>
        <w:ind w:right="2" w:hanging="348"/>
      </w:pPr>
      <w:r>
        <w:t>dlhodobé ciele: medzi dlhodobé ciele  firmy patria najmä rozširovanie kapacitných možností firmy, rozširovanie okruhu činností. Ďalším cieľom je rozšíriť pôsobnosť firmy mimo Košice ( napr. Prešov, Poprad</w:t>
      </w:r>
      <w:r w:rsidR="0015578D">
        <w:t>, eventuálne aj susediace krajiny</w:t>
      </w:r>
      <w:r>
        <w:t>)</w:t>
      </w:r>
      <w:r>
        <w:rPr>
          <w:b/>
        </w:rPr>
        <w:t xml:space="preserve"> </w:t>
      </w:r>
    </w:p>
    <w:p w:rsidR="00814BF8" w:rsidRDefault="00A10FD2">
      <w:pPr>
        <w:spacing w:after="314"/>
        <w:ind w:left="720" w:firstLine="0"/>
      </w:pPr>
      <w:r>
        <w:rPr>
          <w:b/>
        </w:rPr>
        <w:t xml:space="preserve"> </w:t>
      </w:r>
    </w:p>
    <w:p w:rsidR="00814BF8" w:rsidRDefault="00A10FD2">
      <w:pPr>
        <w:pStyle w:val="Nadpis4"/>
        <w:ind w:left="-5" w:right="3974"/>
      </w:pPr>
      <w:r>
        <w:t xml:space="preserve">Umiestnenie firmy </w:t>
      </w:r>
    </w:p>
    <w:p w:rsidR="00814BF8" w:rsidRDefault="00A10FD2">
      <w:pPr>
        <w:spacing w:after="197" w:line="358" w:lineRule="auto"/>
        <w:ind w:left="-5" w:right="2"/>
      </w:pPr>
      <w:r>
        <w:t>Firma sídli v</w:t>
      </w:r>
      <w:r w:rsidR="0015578D">
        <w:t xml:space="preserve"> rodinnom dome </w:t>
      </w:r>
      <w:r>
        <w:t xml:space="preserve">na </w:t>
      </w:r>
      <w:r w:rsidR="0015578D">
        <w:t>Záhradnej</w:t>
      </w:r>
      <w:r>
        <w:t xml:space="preserve"> ulici č.4</w:t>
      </w:r>
      <w:r w:rsidR="0015578D">
        <w:t>20</w:t>
      </w:r>
      <w:r>
        <w:t xml:space="preserve"> v </w:t>
      </w:r>
      <w:r w:rsidR="0015578D">
        <w:t>Sokoli</w:t>
      </w:r>
      <w:r>
        <w:t xml:space="preserve">. </w:t>
      </w:r>
      <w:r w:rsidR="0015578D">
        <w:t xml:space="preserve">Nábytok sa bude zasielať </w:t>
      </w:r>
      <w:proofErr w:type="spellStart"/>
      <w:r w:rsidR="0015578D">
        <w:t>outsourced</w:t>
      </w:r>
      <w:proofErr w:type="spellEnd"/>
      <w:r w:rsidR="0015578D">
        <w:t xml:space="preserve"> pracovníkmi. Eventuálne plánujeme rozšíriť svoje pôsobenie na Štúrovu ulicu v Košiciach nakoľko pozdĺž nej sídli množstvo </w:t>
      </w:r>
      <w:proofErr w:type="spellStart"/>
      <w:r w:rsidR="0015578D">
        <w:t>korporátnych</w:t>
      </w:r>
      <w:proofErr w:type="spellEnd"/>
      <w:r w:rsidR="0015578D">
        <w:t xml:space="preserve"> firiem a tak by sme sa priblížili našej cieľovej skupine.</w:t>
      </w:r>
    </w:p>
    <w:p w:rsidR="0015578D" w:rsidRDefault="0015578D">
      <w:pPr>
        <w:spacing w:after="0"/>
        <w:ind w:left="0" w:firstLine="0"/>
      </w:pPr>
    </w:p>
    <w:p w:rsidR="0015578D" w:rsidRDefault="0015578D">
      <w:pPr>
        <w:spacing w:after="0"/>
        <w:ind w:left="0" w:firstLine="0"/>
      </w:pPr>
    </w:p>
    <w:p w:rsidR="0015578D" w:rsidRDefault="0015578D">
      <w:pPr>
        <w:spacing w:after="0"/>
        <w:ind w:left="0" w:firstLine="0"/>
      </w:pPr>
    </w:p>
    <w:p w:rsidR="0015578D" w:rsidRDefault="0015578D">
      <w:pPr>
        <w:spacing w:after="0"/>
        <w:ind w:left="0" w:firstLine="0"/>
      </w:pPr>
    </w:p>
    <w:p w:rsidR="0015578D" w:rsidRDefault="0015578D">
      <w:pPr>
        <w:spacing w:after="0"/>
        <w:ind w:left="0" w:firstLine="0"/>
      </w:pPr>
    </w:p>
    <w:p w:rsidR="0015578D" w:rsidRDefault="0015578D">
      <w:pPr>
        <w:spacing w:after="0"/>
        <w:ind w:left="0" w:firstLine="0"/>
      </w:pPr>
    </w:p>
    <w:p w:rsidR="0015578D" w:rsidRDefault="0015578D">
      <w:pPr>
        <w:spacing w:after="0"/>
        <w:ind w:left="0" w:firstLine="0"/>
      </w:pPr>
    </w:p>
    <w:p w:rsidR="0015578D" w:rsidRDefault="0015578D">
      <w:pPr>
        <w:spacing w:after="0"/>
        <w:ind w:left="0" w:firstLine="0"/>
      </w:pPr>
    </w:p>
    <w:p w:rsidR="0015578D" w:rsidRDefault="0015578D">
      <w:pPr>
        <w:spacing w:after="0"/>
        <w:ind w:left="0" w:firstLine="0"/>
      </w:pPr>
    </w:p>
    <w:p w:rsidR="00814BF8" w:rsidRDefault="00A10FD2">
      <w:pPr>
        <w:spacing w:after="0"/>
        <w:ind w:left="0" w:firstLine="0"/>
      </w:pPr>
      <w:r>
        <w:lastRenderedPageBreak/>
        <w:t xml:space="preserve"> </w:t>
      </w:r>
    </w:p>
    <w:p w:rsidR="00814BF8" w:rsidRDefault="00A10FD2">
      <w:pPr>
        <w:pStyle w:val="Nadpis1"/>
        <w:spacing w:after="141"/>
        <w:ind w:left="417" w:hanging="432"/>
      </w:pPr>
      <w:bookmarkStart w:id="7" w:name="_Toc8660"/>
      <w:r>
        <w:t xml:space="preserve">Marketing a prieskum trhu </w:t>
      </w:r>
      <w:bookmarkEnd w:id="7"/>
    </w:p>
    <w:p w:rsidR="00814BF8" w:rsidRDefault="00A10FD2">
      <w:pPr>
        <w:pStyle w:val="Nadpis2"/>
        <w:ind w:left="561" w:hanging="576"/>
      </w:pPr>
      <w:bookmarkStart w:id="8" w:name="_Toc8661"/>
      <w:r>
        <w:t xml:space="preserve">Analýza trhu, konkurencie a zákazníkov </w:t>
      </w:r>
      <w:bookmarkEnd w:id="8"/>
    </w:p>
    <w:p w:rsidR="00814BF8" w:rsidRDefault="00A10FD2">
      <w:pPr>
        <w:spacing w:after="277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14BF8" w:rsidRDefault="00A10FD2">
      <w:pPr>
        <w:spacing w:after="209" w:line="389" w:lineRule="auto"/>
        <w:ind w:left="-15" w:right="-10" w:firstLine="556"/>
        <w:jc w:val="both"/>
      </w:pPr>
      <w:r>
        <w:t xml:space="preserve">V Košiciach a blízkom okolí Košíc, ako metropola východu, je z hľadiska vysokej koncentrácie podnikateľských subjektov ( výrobných, obchodných a poskytujúcich služieb) veľmi významné miesto na podnikanie a mnoho podnikov môže využívať túto výhodu. </w:t>
      </w:r>
    </w:p>
    <w:p w:rsidR="00814BF8" w:rsidRDefault="00A10FD2">
      <w:pPr>
        <w:spacing w:after="162" w:line="389" w:lineRule="auto"/>
        <w:ind w:left="-15" w:right="-10" w:firstLine="556"/>
        <w:jc w:val="both"/>
      </w:pPr>
      <w:r>
        <w:t>Podmienky na trhu nie sú ľahké  kvôli</w:t>
      </w:r>
      <w:r w:rsidR="00113EA3">
        <w:t xml:space="preserve"> neustálym </w:t>
      </w:r>
      <w:proofErr w:type="spellStart"/>
      <w:r w:rsidR="00317584">
        <w:t>vykývom</w:t>
      </w:r>
      <w:proofErr w:type="spellEnd"/>
      <w:r w:rsidR="00113EA3">
        <w:t xml:space="preserve"> na </w:t>
      </w:r>
      <w:r w:rsidR="00317584">
        <w:t>finančných</w:t>
      </w:r>
      <w:r w:rsidR="00113EA3">
        <w:t xml:space="preserve"> trhoch. Aj </w:t>
      </w:r>
      <w:r w:rsidR="00317584">
        <w:t>keď</w:t>
      </w:r>
      <w:r w:rsidR="00113EA3">
        <w:t xml:space="preserve"> </w:t>
      </w:r>
      <w:r w:rsidR="00317584">
        <w:t>vaša</w:t>
      </w:r>
      <w:r w:rsidR="00113EA3">
        <w:t xml:space="preserve"> firma </w:t>
      </w:r>
      <w:r w:rsidR="00317584">
        <w:t>nie je</w:t>
      </w:r>
      <w:r w:rsidR="00113EA3">
        <w:t xml:space="preserve"> priamo </w:t>
      </w:r>
      <w:r w:rsidR="00317584">
        <w:t>obchodovaná</w:t>
      </w:r>
      <w:r w:rsidR="00113EA3">
        <w:t xml:space="preserve"> na </w:t>
      </w:r>
      <w:r w:rsidR="00317584">
        <w:t>finančných</w:t>
      </w:r>
      <w:r w:rsidR="00113EA3">
        <w:t xml:space="preserve"> trhoch, </w:t>
      </w:r>
      <w:r w:rsidR="00317584">
        <w:t>nie je</w:t>
      </w:r>
      <w:r w:rsidR="00113EA3">
        <w:t xml:space="preserve"> o </w:t>
      </w:r>
      <w:r w:rsidR="00317584">
        <w:t>nič</w:t>
      </w:r>
      <w:r w:rsidR="00113EA3">
        <w:t xml:space="preserve"> menej </w:t>
      </w:r>
      <w:r w:rsidR="00317584">
        <w:t>ohrozená</w:t>
      </w:r>
      <w:r w:rsidR="00113EA3">
        <w:t xml:space="preserve"> pred </w:t>
      </w:r>
      <w:r w:rsidR="00317584">
        <w:t>náhlymi</w:t>
      </w:r>
      <w:r w:rsidR="00113EA3">
        <w:t xml:space="preserve"> zmenami. </w:t>
      </w:r>
      <w:r w:rsidR="00317584">
        <w:t>Inflácia</w:t>
      </w:r>
      <w:r w:rsidR="00113EA3">
        <w:t xml:space="preserve"> ako </w:t>
      </w:r>
      <w:r w:rsidR="00317584">
        <w:t>prirodzená</w:t>
      </w:r>
      <w:r w:rsidR="00113EA3">
        <w:t xml:space="preserve"> </w:t>
      </w:r>
      <w:r w:rsidR="00317584">
        <w:t>súčasť</w:t>
      </w:r>
      <w:r w:rsidR="00113EA3">
        <w:t xml:space="preserve"> </w:t>
      </w:r>
      <w:r w:rsidR="00317584">
        <w:t>ekonomického</w:t>
      </w:r>
      <w:r w:rsidR="00113EA3">
        <w:t xml:space="preserve"> </w:t>
      </w:r>
      <w:r w:rsidR="00317584">
        <w:t>vývoja</w:t>
      </w:r>
      <w:r w:rsidR="00113EA3">
        <w:t xml:space="preserve"> </w:t>
      </w:r>
      <w:r w:rsidR="00317584">
        <w:t>nás</w:t>
      </w:r>
      <w:r w:rsidR="00113EA3">
        <w:t xml:space="preserve"> ale </w:t>
      </w:r>
      <w:r w:rsidR="00317584">
        <w:t>všetkých</w:t>
      </w:r>
      <w:r w:rsidR="00113EA3">
        <w:t xml:space="preserve"> </w:t>
      </w:r>
      <w:r w:rsidR="00317584">
        <w:t>ovplyvňuje</w:t>
      </w:r>
      <w:r w:rsidR="00113EA3">
        <w:t xml:space="preserve"> a tak je </w:t>
      </w:r>
      <w:r w:rsidR="00317584">
        <w:t>náročne</w:t>
      </w:r>
      <w:r w:rsidR="00113EA3">
        <w:t xml:space="preserve"> sa </w:t>
      </w:r>
      <w:r w:rsidR="00317584">
        <w:t>presadiť</w:t>
      </w:r>
      <w:r w:rsidR="00113EA3">
        <w:t xml:space="preserve"> na trhu. N</w:t>
      </w:r>
      <w:r>
        <w:t>a druhej strane produkt, ktorý ponúka naša firma, pomáha pri zariaďovaní kancelárií pr</w:t>
      </w:r>
      <w:r w:rsidR="00113EA3">
        <w:t>iamo</w:t>
      </w:r>
      <w:r>
        <w:t xml:space="preserve"> </w:t>
      </w:r>
      <w:r w:rsidR="00317584">
        <w:t>finančníkom</w:t>
      </w:r>
      <w:r w:rsidR="00113EA3">
        <w:t xml:space="preserve"> </w:t>
      </w:r>
      <w:r w:rsidR="00317584">
        <w:t>ktorých</w:t>
      </w:r>
      <w:r w:rsidR="00113EA3">
        <w:t xml:space="preserve"> cene rady by </w:t>
      </w:r>
      <w:r w:rsidR="00317584">
        <w:t>nám</w:t>
      </w:r>
      <w:r w:rsidR="00113EA3">
        <w:t xml:space="preserve"> mohli </w:t>
      </w:r>
      <w:r w:rsidR="00317584">
        <w:t>pomôcť</w:t>
      </w:r>
      <w:r w:rsidR="00113EA3">
        <w:t xml:space="preserve"> v </w:t>
      </w:r>
      <w:r w:rsidR="00317584">
        <w:t>prekonávaní</w:t>
      </w:r>
      <w:r w:rsidR="00113EA3">
        <w:t xml:space="preserve"> </w:t>
      </w:r>
      <w:r w:rsidR="00317584">
        <w:t>finančných</w:t>
      </w:r>
      <w:r w:rsidR="00113EA3">
        <w:t xml:space="preserve"> </w:t>
      </w:r>
      <w:r w:rsidR="00317584">
        <w:t>kríž</w:t>
      </w:r>
      <w:r>
        <w:t xml:space="preserve">. </w:t>
      </w:r>
      <w:r w:rsidR="00317584">
        <w:t>Koniec koncov naši menovci v </w:t>
      </w:r>
      <w:proofErr w:type="spellStart"/>
      <w:r w:rsidR="00317584">
        <w:t>Blackrock</w:t>
      </w:r>
      <w:proofErr w:type="spellEnd"/>
      <w:r w:rsidR="00317584">
        <w:t xml:space="preserve"> </w:t>
      </w:r>
      <w:proofErr w:type="spellStart"/>
      <w:r w:rsidR="00317584">
        <w:t>Inc</w:t>
      </w:r>
      <w:proofErr w:type="spellEnd"/>
      <w:r w:rsidR="00317584">
        <w:t xml:space="preserve">. </w:t>
      </w:r>
      <w:r w:rsidR="006C1E94">
        <w:t>p</w:t>
      </w:r>
      <w:r w:rsidR="00317584">
        <w:t xml:space="preserve">riamo </w:t>
      </w:r>
      <w:r w:rsidR="006C1E94">
        <w:t>radili vládam a centrálnym bankám ako prekonať krízy ktoré možno z malej časti spôsobili no hlavne na nich pekne zbohatli.</w:t>
      </w:r>
      <w:r>
        <w:t xml:space="preserve"> </w:t>
      </w:r>
    </w:p>
    <w:p w:rsidR="00814BF8" w:rsidRDefault="00A10FD2">
      <w:pPr>
        <w:spacing w:after="0" w:line="389" w:lineRule="auto"/>
        <w:ind w:left="-15" w:right="-10" w:firstLine="556"/>
        <w:jc w:val="both"/>
      </w:pPr>
      <w:r>
        <w:t xml:space="preserve"> V </w:t>
      </w:r>
      <w:r w:rsidR="006C1E94">
        <w:t>K</w:t>
      </w:r>
      <w:r>
        <w:t xml:space="preserve">ošickom regióne existuje mnoho firiem, ktoré sa zaoberajú predajom nábytku. Hlavnou konkurenčnou výhodou podniku bude výhodnejšia cena jeho služieb. Tá bude v porovnaní s cenami konkurencie nižšia v priemere o </w:t>
      </w:r>
      <w:r w:rsidR="006C1E94">
        <w:t>4</w:t>
      </w:r>
      <w:r>
        <w:t xml:space="preserve">0 %. </w:t>
      </w:r>
      <w:r w:rsidR="006C1E94">
        <w:t>Nakoľko</w:t>
      </w:r>
      <w:r w:rsidR="00113EA3">
        <w:t xml:space="preserve"> tieto firmy sa </w:t>
      </w:r>
      <w:r w:rsidR="006C1E94">
        <w:t>zaoberajú</w:t>
      </w:r>
      <w:r w:rsidR="00113EA3">
        <w:t xml:space="preserve"> predajom </w:t>
      </w:r>
      <w:r w:rsidR="006C1E94">
        <w:t>lacného</w:t>
      </w:r>
      <w:r w:rsidR="00113EA3">
        <w:t xml:space="preserve"> </w:t>
      </w:r>
      <w:r w:rsidR="006C1E94">
        <w:t>nábytku</w:t>
      </w:r>
      <w:r w:rsidR="00113EA3">
        <w:t xml:space="preserve"> je to </w:t>
      </w:r>
      <w:r w:rsidR="006C1E94">
        <w:t>pochopiteľne</w:t>
      </w:r>
      <w:r w:rsidR="00113EA3">
        <w:t xml:space="preserve">. </w:t>
      </w:r>
      <w:r w:rsidR="006C1E94">
        <w:t>Našim</w:t>
      </w:r>
      <w:r w:rsidR="00113EA3">
        <w:t xml:space="preserve"> menom </w:t>
      </w:r>
      <w:r w:rsidR="006C1E94">
        <w:t>vám</w:t>
      </w:r>
      <w:r w:rsidR="00113EA3">
        <w:t xml:space="preserve"> ale </w:t>
      </w:r>
      <w:r w:rsidR="006C1E94">
        <w:t>zaručíme</w:t>
      </w:r>
      <w:r w:rsidR="00113EA3">
        <w:t xml:space="preserve"> kvalitu za </w:t>
      </w:r>
      <w:r w:rsidR="006C1E94">
        <w:t>ktorú</w:t>
      </w:r>
      <w:r w:rsidR="00113EA3">
        <w:t xml:space="preserve"> si je treba </w:t>
      </w:r>
      <w:r w:rsidR="006C1E94">
        <w:t>priplatiť</w:t>
      </w:r>
      <w:r w:rsidR="00113EA3">
        <w:t xml:space="preserve">, ako vo </w:t>
      </w:r>
      <w:r w:rsidR="006C1E94">
        <w:t>všetkom</w:t>
      </w:r>
      <w:r w:rsidR="00113EA3">
        <w:t>.</w:t>
      </w:r>
    </w:p>
    <w:p w:rsidR="00814BF8" w:rsidRDefault="00A10FD2">
      <w:pPr>
        <w:spacing w:after="162"/>
        <w:ind w:left="566" w:firstLine="0"/>
      </w:pPr>
      <w:r>
        <w:t xml:space="preserve"> </w:t>
      </w:r>
    </w:p>
    <w:p w:rsidR="00814BF8" w:rsidRDefault="00A10FD2">
      <w:pPr>
        <w:spacing w:after="0" w:line="389" w:lineRule="auto"/>
        <w:ind w:left="-15" w:right="-10" w:firstLine="556"/>
        <w:jc w:val="both"/>
      </w:pPr>
      <w:r>
        <w:t xml:space="preserve">Firma </w:t>
      </w:r>
      <w:r w:rsidR="00113EA3">
        <w:t>Čierny Šuter</w:t>
      </w:r>
      <w:r>
        <w:t xml:space="preserve"> </w:t>
      </w:r>
      <w:proofErr w:type="spellStart"/>
      <w:r>
        <w:t>s.r.o</w:t>
      </w:r>
      <w:proofErr w:type="spellEnd"/>
      <w:r>
        <w:t>. bude poskytovať svoje produkty v meste Košice a jeho okolí.. Hlavným segmentom firmy bud</w:t>
      </w:r>
      <w:r w:rsidR="00113EA3">
        <w:t>e najvyššia príjmova skupina</w:t>
      </w:r>
      <w:r w:rsidR="00ED1D9E">
        <w:t xml:space="preserve"> </w:t>
      </w:r>
      <w:r w:rsidR="006C1E94">
        <w:t>pracujúca</w:t>
      </w:r>
      <w:r w:rsidR="00ED1D9E">
        <w:t xml:space="preserve"> v</w:t>
      </w:r>
      <w:r w:rsidR="006C1E94">
        <w:t> </w:t>
      </w:r>
      <w:r w:rsidR="00ED1D9E">
        <w:t>sterilnom</w:t>
      </w:r>
      <w:r w:rsidR="006C1E94">
        <w:t xml:space="preserve"> </w:t>
      </w:r>
      <w:proofErr w:type="spellStart"/>
      <w:r w:rsidR="006C1E94">
        <w:t>korporátnom</w:t>
      </w:r>
      <w:proofErr w:type="spellEnd"/>
      <w:r w:rsidR="00ED1D9E">
        <w:t xml:space="preserve"> prostredí bez duše</w:t>
      </w:r>
      <w:r w:rsidR="00113EA3">
        <w:t xml:space="preserve">. </w:t>
      </w:r>
      <w:r w:rsidR="006C1E94">
        <w:t>Dlhé</w:t>
      </w:r>
      <w:r w:rsidR="00113EA3">
        <w:t xml:space="preserve"> hodiny stavene pri </w:t>
      </w:r>
      <w:r w:rsidR="006C1E94">
        <w:t>počítačoch</w:t>
      </w:r>
      <w:r w:rsidR="00113EA3">
        <w:t xml:space="preserve"> si </w:t>
      </w:r>
      <w:r w:rsidR="006C1E94">
        <w:t>vyžadujú</w:t>
      </w:r>
      <w:r w:rsidR="00113EA3">
        <w:t xml:space="preserve"> </w:t>
      </w:r>
      <w:r w:rsidR="006C1E94">
        <w:t>nábytok</w:t>
      </w:r>
      <w:r w:rsidR="00113EA3">
        <w:t xml:space="preserve"> </w:t>
      </w:r>
      <w:r w:rsidR="006C1E94">
        <w:t>najvyššej</w:t>
      </w:r>
      <w:r w:rsidR="00113EA3">
        <w:t xml:space="preserve"> kvality.</w:t>
      </w:r>
      <w:r>
        <w:t xml:space="preserve"> V meste je dostatok firiem zaoberajúcich sa </w:t>
      </w:r>
      <w:r w:rsidR="00ED1D9E">
        <w:t>lacným nábytkom no produkt na</w:t>
      </w:r>
      <w:r w:rsidR="006C1E94">
        <w:t>š</w:t>
      </w:r>
      <w:r w:rsidR="00ED1D9E">
        <w:t xml:space="preserve">ej kvality si </w:t>
      </w:r>
      <w:r w:rsidR="006C1E94">
        <w:t>vytvorí</w:t>
      </w:r>
      <w:r w:rsidR="00ED1D9E">
        <w:t xml:space="preserve"> svoj </w:t>
      </w:r>
      <w:r w:rsidR="006C1E94">
        <w:t>vlastný</w:t>
      </w:r>
      <w:bookmarkStart w:id="9" w:name="_GoBack"/>
      <w:bookmarkEnd w:id="9"/>
      <w:r w:rsidR="00ED1D9E">
        <w:t xml:space="preserve"> trh. </w:t>
      </w:r>
      <w:r>
        <w:t xml:space="preserve"> </w:t>
      </w:r>
    </w:p>
    <w:p w:rsidR="00814BF8" w:rsidRDefault="00A10FD2">
      <w:pPr>
        <w:spacing w:after="247" w:line="358" w:lineRule="auto"/>
        <w:ind w:left="566" w:right="8446" w:firstLine="0"/>
      </w:pPr>
      <w:r>
        <w:t xml:space="preserve">  </w:t>
      </w:r>
    </w:p>
    <w:p w:rsidR="00814BF8" w:rsidRDefault="00A10FD2">
      <w:pPr>
        <w:pStyle w:val="Nadpis2"/>
        <w:spacing w:after="83"/>
        <w:ind w:left="561" w:hanging="576"/>
      </w:pPr>
      <w:bookmarkStart w:id="10" w:name="_Toc8662"/>
      <w:r>
        <w:t xml:space="preserve">SWOT analýza </w:t>
      </w:r>
      <w:bookmarkEnd w:id="10"/>
    </w:p>
    <w:p w:rsidR="00814BF8" w:rsidRDefault="00A10FD2">
      <w:pPr>
        <w:spacing w:after="326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14BF8" w:rsidRDefault="00A10FD2">
      <w:pPr>
        <w:pStyle w:val="Nadpis4"/>
        <w:ind w:left="-5" w:right="3974"/>
      </w:pPr>
      <w:r>
        <w:t xml:space="preserve"> Poslanie firmy </w:t>
      </w:r>
    </w:p>
    <w:p w:rsidR="00814BF8" w:rsidRDefault="00317584">
      <w:pPr>
        <w:spacing w:after="364"/>
        <w:ind w:left="-5" w:right="2"/>
      </w:pPr>
      <w:r>
        <w:t>Maximalizovať hodnotu pre akcionárov</w:t>
      </w:r>
      <w:r w:rsidR="00A10FD2">
        <w:t xml:space="preserve">. </w:t>
      </w:r>
    </w:p>
    <w:p w:rsidR="00814BF8" w:rsidRDefault="00A10FD2">
      <w:pPr>
        <w:pStyle w:val="Nadpis4"/>
        <w:ind w:left="-5" w:right="3974"/>
      </w:pPr>
      <w:r>
        <w:lastRenderedPageBreak/>
        <w:t xml:space="preserve">Cieľ firmy </w:t>
      </w:r>
    </w:p>
    <w:p w:rsidR="00814BF8" w:rsidRDefault="00A10FD2">
      <w:pPr>
        <w:spacing w:line="399" w:lineRule="auto"/>
        <w:ind w:left="-5" w:right="2"/>
      </w:pPr>
      <w:r>
        <w:t xml:space="preserve">Cieľom firmy je dostať sa do povedomia zákazníkov a získať si dobré meno u klientely. Aby súčasná klientela šírila ďalej spokojnosť a tým firma získavala nové objednávky. </w:t>
      </w:r>
    </w:p>
    <w:p w:rsidR="00814BF8" w:rsidRDefault="00A10FD2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14BF8" w:rsidRDefault="00A10FD2">
      <w:pPr>
        <w:spacing w:after="164"/>
        <w:ind w:left="-5" w:right="2"/>
      </w:pPr>
      <w:r>
        <w:t>Silné stránky (</w:t>
      </w:r>
      <w:proofErr w:type="spellStart"/>
      <w:r>
        <w:t>strenghts</w:t>
      </w:r>
      <w:proofErr w:type="spellEnd"/>
      <w:r>
        <w:t xml:space="preserve">):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ceny kancelárskeho nábytku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 w:rsidR="00317584">
        <w:t>3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poloha firmy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17584">
        <w:t xml:space="preserve">            </w:t>
      </w:r>
      <w:r>
        <w:t xml:space="preserve"> </w:t>
      </w:r>
      <w:r w:rsidR="00317584">
        <w:t>3</w:t>
      </w:r>
      <w:r>
        <w:t xml:space="preserve">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výrobková politika                                                                                       </w:t>
      </w:r>
      <w:r w:rsidR="00317584">
        <w:t xml:space="preserve">   5</w:t>
      </w:r>
      <w:r>
        <w:t xml:space="preserve">            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kvalita výrobkov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317584">
        <w:t xml:space="preserve">          </w:t>
      </w:r>
      <w:r>
        <w:t xml:space="preserve"> </w:t>
      </w:r>
      <w:r w:rsidR="00317584">
        <w:t xml:space="preserve">           </w:t>
      </w:r>
      <w:r>
        <w:t xml:space="preserve">  </w:t>
      </w:r>
      <w:r w:rsidR="00317584">
        <w:t>5</w:t>
      </w:r>
      <w:r>
        <w:t xml:space="preserve"> </w:t>
      </w:r>
    </w:p>
    <w:p w:rsidR="00814BF8" w:rsidRDefault="00A10FD2">
      <w:pPr>
        <w:numPr>
          <w:ilvl w:val="0"/>
          <w:numId w:val="5"/>
        </w:numPr>
        <w:spacing w:after="0"/>
        <w:ind w:right="2" w:hanging="977"/>
      </w:pPr>
      <w:r>
        <w:t xml:space="preserve">propagácia produktov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317584">
        <w:tab/>
      </w:r>
      <w:r>
        <w:t xml:space="preserve">  </w:t>
      </w:r>
      <w:r w:rsidR="00317584">
        <w:t>4</w:t>
      </w:r>
      <w:r>
        <w:t xml:space="preserve">   </w:t>
      </w:r>
    </w:p>
    <w:p w:rsidR="00814BF8" w:rsidRDefault="00A10FD2">
      <w:pPr>
        <w:spacing w:after="148"/>
        <w:ind w:left="75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7972" cy="9525"/>
                <wp:effectExtent l="0" t="0" r="0" b="0"/>
                <wp:docPr id="7651" name="Group 7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972" cy="9525"/>
                          <a:chOff x="0" y="0"/>
                          <a:chExt cx="537972" cy="9525"/>
                        </a:xfrm>
                      </wpg:grpSpPr>
                      <wps:wsp>
                        <wps:cNvPr id="695" name="Shape 695"/>
                        <wps:cNvSpPr/>
                        <wps:spPr>
                          <a:xfrm>
                            <a:off x="0" y="0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1" style="width:42.36pt;height:0.75pt;mso-position-horizontal-relative:char;mso-position-vertical-relative:line" coordsize="5379,95">
                <v:shape id="Shape 695" style="position:absolute;width:5379;height:0;left:0;top:0;" coordsize="537972,0" path="m0,0l537972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4BF8" w:rsidRDefault="00A10FD2">
      <w:pPr>
        <w:tabs>
          <w:tab w:val="center" w:pos="720"/>
          <w:tab w:val="center" w:pos="792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</w:t>
      </w:r>
      <w:r>
        <w:tab/>
      </w:r>
      <w:r w:rsidR="00317584">
        <w:t>20</w:t>
      </w:r>
      <w:r>
        <w:t xml:space="preserve"> </w:t>
      </w:r>
    </w:p>
    <w:p w:rsidR="00814BF8" w:rsidRDefault="00A10FD2">
      <w:pPr>
        <w:spacing w:after="175"/>
        <w:ind w:left="-5" w:right="2"/>
      </w:pPr>
      <w:r>
        <w:t>Slabé stránky (</w:t>
      </w:r>
      <w:proofErr w:type="spellStart"/>
      <w:r>
        <w:t>weaknesses</w:t>
      </w:r>
      <w:proofErr w:type="spellEnd"/>
      <w:r>
        <w:t xml:space="preserve">):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nedôverčivosť voči novým produktom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4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ekonomická situácia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5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závislosť od dodávateľov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 w:rsidR="00317584">
        <w:t>4</w:t>
      </w:r>
      <w:r>
        <w:t xml:space="preserve"> </w:t>
      </w:r>
    </w:p>
    <w:p w:rsidR="00814BF8" w:rsidRDefault="00A10FD2">
      <w:pPr>
        <w:numPr>
          <w:ilvl w:val="0"/>
          <w:numId w:val="5"/>
        </w:numPr>
        <w:spacing w:after="0"/>
        <w:ind w:right="2" w:hanging="977"/>
      </w:pPr>
      <w:r>
        <w:t xml:space="preserve">malá oblasť pôsobenia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 w:rsidR="00317584">
        <w:t>5</w:t>
      </w:r>
      <w:r>
        <w:t xml:space="preserve"> </w:t>
      </w:r>
    </w:p>
    <w:p w:rsidR="00814BF8" w:rsidRDefault="00A10FD2">
      <w:pPr>
        <w:spacing w:after="134"/>
        <w:ind w:left="75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9016" cy="9525"/>
                <wp:effectExtent l="0" t="0" r="0" b="0"/>
                <wp:docPr id="7652" name="Group 7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016" cy="9525"/>
                          <a:chOff x="0" y="0"/>
                          <a:chExt cx="509016" cy="9525"/>
                        </a:xfrm>
                      </wpg:grpSpPr>
                      <wps:wsp>
                        <wps:cNvPr id="696" name="Shape 696"/>
                        <wps:cNvSpPr/>
                        <wps:spPr>
                          <a:xfrm>
                            <a:off x="0" y="0"/>
                            <a:ext cx="509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016">
                                <a:moveTo>
                                  <a:pt x="0" y="0"/>
                                </a:moveTo>
                                <a:lnTo>
                                  <a:pt x="509016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2" style="width:40.08pt;height:0.75pt;mso-position-horizontal-relative:char;mso-position-vertical-relative:line" coordsize="5090,95">
                <v:shape id="Shape 696" style="position:absolute;width:5090;height:0;left:0;top:0;" coordsize="509016,0" path="m0,0l509016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4BF8" w:rsidRDefault="00A10FD2">
      <w:pPr>
        <w:tabs>
          <w:tab w:val="center" w:pos="720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938"/>
        </w:tabs>
        <w:spacing w:after="1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317584">
        <w:t>18</w:t>
      </w:r>
      <w:r>
        <w:t xml:space="preserve"> </w:t>
      </w:r>
    </w:p>
    <w:p w:rsidR="00814BF8" w:rsidRDefault="00A10FD2">
      <w:pPr>
        <w:spacing w:after="121"/>
        <w:ind w:left="0" w:firstLine="0"/>
      </w:pPr>
      <w:r>
        <w:t xml:space="preserve">                                                                                                                              </w:t>
      </w:r>
      <w:r>
        <w:tab/>
        <w:t xml:space="preserve"> </w:t>
      </w:r>
    </w:p>
    <w:p w:rsidR="00814BF8" w:rsidRDefault="00A10FD2">
      <w:pPr>
        <w:spacing w:after="177"/>
        <w:ind w:left="-5" w:right="2"/>
      </w:pPr>
      <w:r>
        <w:t>Vonkajšie príležitosti (</w:t>
      </w:r>
      <w:proofErr w:type="spellStart"/>
      <w:r>
        <w:t>opportunities</w:t>
      </w:r>
      <w:proofErr w:type="spellEnd"/>
      <w:r>
        <w:t xml:space="preserve">):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schopnosti a skúsenosti majiteľa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2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ľahší prístup k novým technologickým postupom a metódam </w:t>
      </w:r>
      <w:r>
        <w:tab/>
        <w:t xml:space="preserve">              4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znižovanie nákladov pri výrobe kvalitnejšími zariadeniami   </w:t>
      </w:r>
      <w:r>
        <w:tab/>
        <w:t xml:space="preserve">              5 </w:t>
      </w:r>
    </w:p>
    <w:p w:rsidR="00814BF8" w:rsidRDefault="00A10FD2">
      <w:pPr>
        <w:numPr>
          <w:ilvl w:val="0"/>
          <w:numId w:val="5"/>
        </w:numPr>
        <w:spacing w:after="0"/>
        <w:ind w:right="2" w:hanging="977"/>
      </w:pPr>
      <w:r>
        <w:t xml:space="preserve">trhová príležitosť na trhu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4                 </w:t>
      </w:r>
    </w:p>
    <w:p w:rsidR="00814BF8" w:rsidRDefault="00A10FD2">
      <w:pPr>
        <w:spacing w:after="172"/>
        <w:ind w:left="760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0060" cy="9525"/>
                <wp:effectExtent l="0" t="0" r="0" b="0"/>
                <wp:docPr id="7649" name="Group 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9525"/>
                          <a:chOff x="0" y="0"/>
                          <a:chExt cx="480060" cy="9525"/>
                        </a:xfrm>
                      </wpg:grpSpPr>
                      <wps:wsp>
                        <wps:cNvPr id="693" name="Shape 693"/>
                        <wps:cNvSpPr/>
                        <wps:spPr>
                          <a:xfrm>
                            <a:off x="0" y="0"/>
                            <a:ext cx="480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>
                                <a:moveTo>
                                  <a:pt x="0" y="0"/>
                                </a:moveTo>
                                <a:lnTo>
                                  <a:pt x="48006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9" style="width:37.8pt;height:0.75pt;mso-position-horizontal-relative:char;mso-position-vertical-relative:line" coordsize="4800,95">
                <v:shape id="Shape 693" style="position:absolute;width:4800;height:0;left:0;top:0;" coordsize="480060,0" path="m0,0l48006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4BF8" w:rsidRDefault="00A10FD2">
      <w:pPr>
        <w:spacing w:after="197" w:line="358" w:lineRule="auto"/>
        <w:ind w:left="720" w:right="972" w:firstLine="0"/>
        <w:jc w:val="right"/>
      </w:pPr>
      <w:r>
        <w:t xml:space="preserve">                                                                                                                       15                              </w:t>
      </w:r>
    </w:p>
    <w:p w:rsidR="00814BF8" w:rsidRDefault="00A10FD2">
      <w:pPr>
        <w:spacing w:after="167"/>
        <w:ind w:left="-5" w:right="2"/>
      </w:pPr>
      <w:r>
        <w:t>Hrozby (</w:t>
      </w:r>
      <w:proofErr w:type="spellStart"/>
      <w:r>
        <w:t>threats</w:t>
      </w:r>
      <w:proofErr w:type="spellEnd"/>
      <w:r>
        <w:t xml:space="preserve">):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zmeny vonkajšieho ekonomického a legislatívneho prostredia </w:t>
      </w:r>
      <w:r>
        <w:tab/>
        <w:t xml:space="preserve"> </w:t>
      </w:r>
      <w:r>
        <w:tab/>
        <w:t xml:space="preserve">4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pomalý rast odvetvia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 </w:t>
      </w:r>
    </w:p>
    <w:p w:rsidR="00814BF8" w:rsidRDefault="00A10FD2">
      <w:pPr>
        <w:numPr>
          <w:ilvl w:val="0"/>
          <w:numId w:val="5"/>
        </w:numPr>
        <w:ind w:right="2" w:hanging="977"/>
      </w:pPr>
      <w:r>
        <w:t xml:space="preserve">meniaci sa vkus a potreby zákazníkov  </w:t>
      </w:r>
      <w:r>
        <w:tab/>
        <w:t xml:space="preserve"> </w:t>
      </w:r>
      <w:r>
        <w:tab/>
        <w:t xml:space="preserve"> </w:t>
      </w:r>
      <w:r>
        <w:tab/>
        <w:t xml:space="preserve">            3 </w:t>
      </w:r>
    </w:p>
    <w:p w:rsidR="00814BF8" w:rsidRDefault="00A10FD2">
      <w:pPr>
        <w:numPr>
          <w:ilvl w:val="0"/>
          <w:numId w:val="5"/>
        </w:numPr>
        <w:spacing w:after="0"/>
        <w:ind w:right="2" w:hanging="977"/>
      </w:pPr>
      <w:r>
        <w:t xml:space="preserve">zvýšenie nájomného              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4 </w:t>
      </w:r>
    </w:p>
    <w:p w:rsidR="00814BF8" w:rsidRDefault="00A10FD2">
      <w:pPr>
        <w:spacing w:after="182"/>
        <w:ind w:left="75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1104" cy="9525"/>
                <wp:effectExtent l="0" t="0" r="0" b="0"/>
                <wp:docPr id="7650" name="Group 7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104" cy="9525"/>
                          <a:chOff x="0" y="0"/>
                          <a:chExt cx="451104" cy="9525"/>
                        </a:xfrm>
                      </wpg:grpSpPr>
                      <wps:wsp>
                        <wps:cNvPr id="694" name="Shape 694"/>
                        <wps:cNvSpPr/>
                        <wps:spPr>
                          <a:xfrm>
                            <a:off x="0" y="0"/>
                            <a:ext cx="451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0" style="width:35.52pt;height:0.75pt;mso-position-horizontal-relative:char;mso-position-vertical-relative:line" coordsize="4511,95">
                <v:shape id="Shape 694" style="position:absolute;width:4511;height:0;left:0;top:0;" coordsize="451104,0" path="m0,0l451104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4BF8" w:rsidRDefault="00A10FD2">
      <w:pPr>
        <w:spacing w:after="312"/>
        <w:ind w:left="730" w:right="2"/>
      </w:pPr>
      <w:r>
        <w:t xml:space="preserve">                                                                                                                      14 </w:t>
      </w:r>
    </w:p>
    <w:p w:rsidR="00814BF8" w:rsidRDefault="00A10FD2">
      <w:pPr>
        <w:spacing w:after="115"/>
        <w:ind w:left="566" w:firstLine="0"/>
      </w:pPr>
      <w:r>
        <w:lastRenderedPageBreak/>
        <w:t xml:space="preserve"> </w:t>
      </w:r>
    </w:p>
    <w:p w:rsidR="00814BF8" w:rsidRDefault="00A10FD2" w:rsidP="00317584">
      <w:pPr>
        <w:spacing w:after="0" w:line="389" w:lineRule="auto"/>
        <w:ind w:left="-15" w:right="-10" w:firstLine="556"/>
        <w:jc w:val="both"/>
        <w:sectPr w:rsidR="00814BF8">
          <w:footerReference w:type="even" r:id="rId8"/>
          <w:footerReference w:type="default" r:id="rId9"/>
          <w:footerReference w:type="first" r:id="rId10"/>
          <w:pgSz w:w="11900" w:h="16840"/>
          <w:pgMar w:top="632" w:right="1410" w:bottom="1442" w:left="1418" w:header="708" w:footer="452" w:gutter="0"/>
          <w:cols w:space="708"/>
        </w:sectPr>
      </w:pPr>
      <w:r>
        <w:t>Na základe tejto analýzy sa firma nachádza v kvadrante SO (ofenzíva). Hlavným cieľom preto bude koncentrovať sa na rozvoj výrokov a služieb a neustále inovovať tieto výr</w:t>
      </w:r>
    </w:p>
    <w:p w:rsidR="00814BF8" w:rsidRDefault="00814BF8" w:rsidP="00317584">
      <w:pPr>
        <w:spacing w:after="312"/>
        <w:ind w:left="0" w:firstLine="0"/>
      </w:pPr>
    </w:p>
    <w:sectPr w:rsidR="00814BF8">
      <w:footerReference w:type="even" r:id="rId11"/>
      <w:footerReference w:type="default" r:id="rId12"/>
      <w:footerReference w:type="first" r:id="rId13"/>
      <w:pgSz w:w="11900" w:h="16840"/>
      <w:pgMar w:top="1440" w:right="1440" w:bottom="1440" w:left="1418" w:header="708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D2D" w:rsidRDefault="00695D2D">
      <w:pPr>
        <w:spacing w:after="0" w:line="240" w:lineRule="auto"/>
      </w:pPr>
      <w:r>
        <w:separator/>
      </w:r>
    </w:p>
  </w:endnote>
  <w:endnote w:type="continuationSeparator" w:id="0">
    <w:p w:rsidR="00695D2D" w:rsidRDefault="0069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F8" w:rsidRDefault="00A10FD2">
    <w:pPr>
      <w:spacing w:after="0"/>
      <w:ind w:left="0" w:firstLine="0"/>
    </w:pP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mbria" w:eastAsia="Cambria" w:hAnsi="Cambria" w:cs="Cambria"/>
        <w:b/>
        <w:sz w:val="22"/>
      </w:rPr>
      <w:t xml:space="preserve"> </w:t>
    </w:r>
  </w:p>
  <w:p w:rsidR="00814BF8" w:rsidRDefault="00A10FD2">
    <w:pPr>
      <w:spacing w:after="0" w:line="216" w:lineRule="auto"/>
      <w:ind w:left="0" w:hanging="108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832104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338" name="Group 83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897" name="Shape 8897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38" style="width:205.68pt;height:0.47998pt;position:absolute;mso-position-horizontal-relative:page;mso-position-horizontal:absolute;margin-left:65.52pt;mso-position-vertical-relative:page;margin-top:805.92pt;" coordsize="26121,60">
              <v:shape id="Shape 8898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4116324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340" name="Group 83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899" name="Shape 8899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40" style="width:205.68pt;height:0.47998pt;position:absolute;mso-position-horizontal-relative:page;mso-position-horizontal:absolute;margin-left:324.12pt;mso-position-vertical-relative:page;margin-top:805.92pt;" coordsize="26121,60">
              <v:shape id="Shape 8900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22"/>
      </w:rPr>
      <w:t xml:space="preserve">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22"/>
      </w:rPr>
      <w:t>1</w:t>
    </w:r>
    <w:r>
      <w:rPr>
        <w:rFonts w:ascii="Cambria" w:eastAsia="Cambria" w:hAnsi="Cambria" w:cs="Cambria"/>
        <w:b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mbria" w:eastAsia="Cambria" w:hAnsi="Cambria" w:cs="Cambria"/>
        <w:b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F8" w:rsidRDefault="00A10FD2">
    <w:pPr>
      <w:spacing w:after="0"/>
      <w:ind w:left="0" w:firstLine="0"/>
    </w:pP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mbria" w:eastAsia="Cambria" w:hAnsi="Cambria" w:cs="Cambria"/>
        <w:b/>
        <w:sz w:val="22"/>
      </w:rPr>
      <w:t xml:space="preserve"> </w:t>
    </w:r>
  </w:p>
  <w:p w:rsidR="00814BF8" w:rsidRDefault="00A10FD2">
    <w:pPr>
      <w:spacing w:after="0" w:line="216" w:lineRule="auto"/>
      <w:ind w:left="0" w:hanging="108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832104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315" name="Group 83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893" name="Shape 8893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15" style="width:205.68pt;height:0.47998pt;position:absolute;mso-position-horizontal-relative:page;mso-position-horizontal:absolute;margin-left:65.52pt;mso-position-vertical-relative:page;margin-top:805.92pt;" coordsize="26121,60">
              <v:shape id="Shape 8894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4116324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317" name="Group 8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895" name="Shape 8895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17" style="width:205.68pt;height:0.47998pt;position:absolute;mso-position-horizontal-relative:page;mso-position-horizontal:absolute;margin-left:324.12pt;mso-position-vertical-relative:page;margin-top:805.92pt;" coordsize="26121,60">
              <v:shape id="Shape 8896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22"/>
      </w:rPr>
      <w:t xml:space="preserve">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22"/>
      </w:rPr>
      <w:t>1</w:t>
    </w:r>
    <w:r>
      <w:rPr>
        <w:rFonts w:ascii="Cambria" w:eastAsia="Cambria" w:hAnsi="Cambria" w:cs="Cambria"/>
        <w:b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mbria" w:eastAsia="Cambria" w:hAnsi="Cambria" w:cs="Cambria"/>
        <w:b/>
        <w:sz w:val="2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F8" w:rsidRDefault="00A10FD2">
    <w:pPr>
      <w:spacing w:after="0"/>
      <w:ind w:left="0" w:firstLine="0"/>
    </w:pP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mbria" w:eastAsia="Cambria" w:hAnsi="Cambria" w:cs="Cambria"/>
        <w:b/>
        <w:sz w:val="22"/>
      </w:rPr>
      <w:t xml:space="preserve"> </w:t>
    </w:r>
  </w:p>
  <w:p w:rsidR="00814BF8" w:rsidRDefault="00A10FD2">
    <w:pPr>
      <w:spacing w:after="0" w:line="216" w:lineRule="auto"/>
      <w:ind w:left="0" w:hanging="108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832104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292" name="Group 82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889" name="Shape 8889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92" style="width:205.68pt;height:0.47998pt;position:absolute;mso-position-horizontal-relative:page;mso-position-horizontal:absolute;margin-left:65.52pt;mso-position-vertical-relative:page;margin-top:805.92pt;" coordsize="26121,60">
              <v:shape id="Shape 8890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4116324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294" name="Group 82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891" name="Shape 8891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94" style="width:205.68pt;height:0.47998pt;position:absolute;mso-position-horizontal-relative:page;mso-position-horizontal:absolute;margin-left:324.12pt;mso-position-vertical-relative:page;margin-top:805.92pt;" coordsize="26121,60">
              <v:shape id="Shape 8892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22"/>
      </w:rPr>
      <w:t xml:space="preserve">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22"/>
      </w:rPr>
      <w:t>1</w:t>
    </w:r>
    <w:r>
      <w:rPr>
        <w:rFonts w:ascii="Cambria" w:eastAsia="Cambria" w:hAnsi="Cambria" w:cs="Cambria"/>
        <w:b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mbria" w:eastAsia="Cambria" w:hAnsi="Cambria" w:cs="Cambria"/>
        <w:b/>
        <w:sz w:val="22"/>
      </w:rPr>
      <w:tab/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F8" w:rsidRDefault="00A10FD2">
    <w:pPr>
      <w:spacing w:after="0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832104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388" name="Group 83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909" name="Shape 8909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88" style="width:205.68pt;height:0.47998pt;position:absolute;mso-position-horizontal-relative:page;mso-position-horizontal:absolute;margin-left:65.52pt;mso-position-vertical-relative:page;margin-top:805.92pt;" coordsize="26121,60">
              <v:shape id="Shape 8910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4116324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390" name="Group 8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911" name="Shape 8911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90" style="width:205.68pt;height:0.47998pt;position:absolute;mso-position-horizontal-relative:page;mso-position-horizontal:absolute;margin-left:324.12pt;mso-position-vertical-relative:page;margin-top:805.92pt;" coordsize="26121,60">
              <v:shape id="Shape 8912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mbria" w:eastAsia="Cambria" w:hAnsi="Cambria" w:cs="Cambria"/>
        <w:b/>
        <w:sz w:val="22"/>
      </w:rPr>
      <w:t xml:space="preserve"> </w:t>
    </w:r>
  </w:p>
  <w:p w:rsidR="00814BF8" w:rsidRDefault="00A10FD2">
    <w:pPr>
      <w:spacing w:after="0"/>
      <w:ind w:left="0" w:firstLine="0"/>
    </w:pP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mbria" w:eastAsia="Cambria" w:hAnsi="Cambria" w:cs="Cambria"/>
        <w:b/>
        <w:sz w:val="22"/>
      </w:rPr>
      <w:tab/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F8" w:rsidRDefault="00A10FD2">
    <w:pPr>
      <w:spacing w:after="0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832104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370" name="Group 8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905" name="Shape 8905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70" style="width:205.68pt;height:0.47998pt;position:absolute;mso-position-horizontal-relative:page;mso-position-horizontal:absolute;margin-left:65.52pt;mso-position-vertical-relative:page;margin-top:805.92pt;" coordsize="26121,60">
              <v:shape id="Shape 8906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4116324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372" name="Group 83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907" name="Shape 8907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72" style="width:205.68pt;height:0.47998pt;position:absolute;mso-position-horizontal-relative:page;mso-position-horizontal:absolute;margin-left:324.12pt;mso-position-vertical-relative:page;margin-top:805.92pt;" coordsize="26121,60">
              <v:shape id="Shape 8908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mbria" w:eastAsia="Cambria" w:hAnsi="Cambria" w:cs="Cambria"/>
        <w:b/>
        <w:sz w:val="22"/>
      </w:rPr>
      <w:t xml:space="preserve"> </w:t>
    </w:r>
  </w:p>
  <w:p w:rsidR="00814BF8" w:rsidRDefault="00A10FD2">
    <w:pPr>
      <w:spacing w:after="0"/>
      <w:ind w:left="0" w:firstLine="0"/>
    </w:pP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mbria" w:eastAsia="Cambria" w:hAnsi="Cambria" w:cs="Cambria"/>
        <w:b/>
        <w:sz w:val="22"/>
      </w:rPr>
      <w:tab/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F8" w:rsidRDefault="00A10FD2">
    <w:pPr>
      <w:spacing w:after="0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832104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352" name="Group 83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901" name="Shape 8901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52" style="width:205.68pt;height:0.47998pt;position:absolute;mso-position-horizontal-relative:page;mso-position-horizontal:absolute;margin-left:65.52pt;mso-position-vertical-relative:page;margin-top:805.92pt;" coordsize="26121,60">
              <v:shape id="Shape 8902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4116324</wp:posOffset>
              </wp:positionH>
              <wp:positionV relativeFrom="page">
                <wp:posOffset>10235182</wp:posOffset>
              </wp:positionV>
              <wp:extent cx="2612136" cy="6096"/>
              <wp:effectExtent l="0" t="0" r="0" b="0"/>
              <wp:wrapSquare wrapText="bothSides"/>
              <wp:docPr id="8354" name="Group 83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2136" cy="6096"/>
                        <a:chOff x="0" y="0"/>
                        <a:chExt cx="2612136" cy="6096"/>
                      </a:xfrm>
                    </wpg:grpSpPr>
                    <wps:wsp>
                      <wps:cNvPr id="8903" name="Shape 8903"/>
                      <wps:cNvSpPr/>
                      <wps:spPr>
                        <a:xfrm>
                          <a:off x="0" y="0"/>
                          <a:ext cx="2612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136" h="9144">
                              <a:moveTo>
                                <a:pt x="0" y="0"/>
                              </a:moveTo>
                              <a:lnTo>
                                <a:pt x="2612136" y="0"/>
                              </a:lnTo>
                              <a:lnTo>
                                <a:pt x="2612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54" style="width:205.68pt;height:0.47998pt;position:absolute;mso-position-horizontal-relative:page;mso-position-horizontal:absolute;margin-left:324.12pt;mso-position-vertical-relative:page;margin-top:805.92pt;" coordsize="26121,60">
              <v:shape id="Shape 8904" style="position:absolute;width:26121;height:91;left:0;top:0;" coordsize="2612136,9144" path="m0,0l2612136,0l2612136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mbria" w:eastAsia="Cambria" w:hAnsi="Cambria" w:cs="Cambria"/>
        <w:b/>
        <w:sz w:val="22"/>
      </w:rPr>
      <w:t xml:space="preserve"> </w:t>
    </w:r>
  </w:p>
  <w:p w:rsidR="00814BF8" w:rsidRDefault="00A10FD2">
    <w:pPr>
      <w:spacing w:after="0"/>
      <w:ind w:left="0" w:firstLine="0"/>
    </w:pPr>
    <w:r>
      <w:rPr>
        <w:rFonts w:ascii="Cambria" w:eastAsia="Cambria" w:hAnsi="Cambria" w:cs="Cambria"/>
        <w:b/>
        <w:sz w:val="22"/>
      </w:rPr>
      <w:t xml:space="preserve"> </w:t>
    </w:r>
    <w:r>
      <w:rPr>
        <w:rFonts w:ascii="Cambria" w:eastAsia="Cambria" w:hAnsi="Cambria" w:cs="Cambria"/>
        <w:b/>
        <w:sz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D2D" w:rsidRDefault="00695D2D">
      <w:pPr>
        <w:spacing w:after="0" w:line="240" w:lineRule="auto"/>
      </w:pPr>
      <w:r>
        <w:separator/>
      </w:r>
    </w:p>
  </w:footnote>
  <w:footnote w:type="continuationSeparator" w:id="0">
    <w:p w:rsidR="00695D2D" w:rsidRDefault="00695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2CCD"/>
    <w:multiLevelType w:val="hybridMultilevel"/>
    <w:tmpl w:val="0616E1A4"/>
    <w:lvl w:ilvl="0" w:tplc="DAC0BA9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89D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E66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CA7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63D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CD4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CBD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2604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2DAF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260C5"/>
    <w:multiLevelType w:val="multilevel"/>
    <w:tmpl w:val="6DE6A414"/>
    <w:lvl w:ilvl="0">
      <w:start w:val="1"/>
      <w:numFmt w:val="decimal"/>
      <w:pStyle w:val="Nadpis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0703BD"/>
    <w:multiLevelType w:val="hybridMultilevel"/>
    <w:tmpl w:val="1E88BA64"/>
    <w:lvl w:ilvl="0" w:tplc="22B4B47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4F2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4BF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627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C6E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0B3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207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A09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E1E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908AF"/>
    <w:multiLevelType w:val="hybridMultilevel"/>
    <w:tmpl w:val="C5804188"/>
    <w:lvl w:ilvl="0" w:tplc="564C137E">
      <w:start w:val="1"/>
      <w:numFmt w:val="bullet"/>
      <w:lvlText w:val="•"/>
      <w:lvlJc w:val="left"/>
      <w:pPr>
        <w:ind w:left="1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4CD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4C2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CA6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AB1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431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4AC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E19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C82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496430"/>
    <w:multiLevelType w:val="hybridMultilevel"/>
    <w:tmpl w:val="B3AC7E60"/>
    <w:lvl w:ilvl="0" w:tplc="8FF2D03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AA4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C651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427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A85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C1C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889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4DB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E4C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80757A"/>
    <w:multiLevelType w:val="hybridMultilevel"/>
    <w:tmpl w:val="1BD4F6A4"/>
    <w:lvl w:ilvl="0" w:tplc="76645514">
      <w:start w:val="1"/>
      <w:numFmt w:val="bullet"/>
      <w:lvlText w:val="•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256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7E61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6B5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E2F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C0B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421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E26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0F0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F8"/>
    <w:rsid w:val="00113EA3"/>
    <w:rsid w:val="0015578D"/>
    <w:rsid w:val="00317584"/>
    <w:rsid w:val="003A7A33"/>
    <w:rsid w:val="0048693C"/>
    <w:rsid w:val="00695D2D"/>
    <w:rsid w:val="006C1E94"/>
    <w:rsid w:val="007544BE"/>
    <w:rsid w:val="00814BF8"/>
    <w:rsid w:val="00A10FD2"/>
    <w:rsid w:val="00A74AD4"/>
    <w:rsid w:val="00D13B22"/>
    <w:rsid w:val="00E33A9C"/>
    <w:rsid w:val="00E87AC0"/>
    <w:rsid w:val="00E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8DF4"/>
  <w15:docId w15:val="{98A67367-1C0D-4F7C-A3AA-661A0081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26"/>
      <w:ind w:left="28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6"/>
      </w:numPr>
      <w:spacing w:after="18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numPr>
        <w:ilvl w:val="1"/>
        <w:numId w:val="6"/>
      </w:numPr>
      <w:spacing w:after="0"/>
      <w:ind w:left="292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0"/>
      <w:ind w:left="292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359"/>
      <w:ind w:left="289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8"/>
    </w:rPr>
  </w:style>
  <w:style w:type="paragraph" w:styleId="Obsah1">
    <w:name w:val="toc 1"/>
    <w:hidden/>
    <w:pPr>
      <w:spacing w:after="139"/>
      <w:ind w:left="25" w:right="22" w:hanging="10"/>
    </w:pPr>
    <w:rPr>
      <w:rFonts w:ascii="Calibri" w:eastAsia="Calibri" w:hAnsi="Calibri" w:cs="Calibri"/>
      <w:color w:val="000000"/>
    </w:rPr>
  </w:style>
  <w:style w:type="paragraph" w:styleId="Obsah2">
    <w:name w:val="toc 2"/>
    <w:hidden/>
    <w:pPr>
      <w:spacing w:after="139"/>
      <w:ind w:left="246" w:right="22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michalovicova_PP</vt:lpstr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michalovicova_PP</dc:title>
  <dc:subject/>
  <dc:creator>Jozef Bucko</dc:creator>
  <cp:keywords/>
  <cp:lastModifiedBy>Legion</cp:lastModifiedBy>
  <cp:revision>4</cp:revision>
  <dcterms:created xsi:type="dcterms:W3CDTF">2025-10-24T13:45:00Z</dcterms:created>
  <dcterms:modified xsi:type="dcterms:W3CDTF">2025-10-26T15:41:00Z</dcterms:modified>
</cp:coreProperties>
</file>